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D22D8" w14:textId="77777777" w:rsidR="00A81802" w:rsidRPr="00F32D21" w:rsidRDefault="00000000">
      <w:pPr>
        <w:pStyle w:val="Ttulo"/>
        <w:widowControl w:val="0"/>
        <w:tabs>
          <w:tab w:val="left" w:pos="567"/>
        </w:tabs>
        <w:spacing w:after="200" w:line="276" w:lineRule="auto"/>
        <w:ind w:left="-397" w:right="1" w:firstLine="0"/>
        <w:rPr>
          <w:sz w:val="28"/>
          <w:szCs w:val="28"/>
          <w:lang w:val="es-419"/>
        </w:rPr>
      </w:pPr>
      <w:bookmarkStart w:id="0" w:name="_heading=h.d6vs2bggq84k" w:colFirst="0" w:colLast="0"/>
      <w:bookmarkEnd w:id="0"/>
      <w:r w:rsidRPr="00F32D21">
        <w:rPr>
          <w:sz w:val="28"/>
          <w:szCs w:val="28"/>
          <w:lang w:val="es-419"/>
        </w:rPr>
        <w:t>Pautas para la presentación de artículos al CIDI 2025 - 12º Congreso Internacional de Diseño de la Información</w:t>
      </w:r>
    </w:p>
    <w:p w14:paraId="7F1E87BD" w14:textId="77777777" w:rsidR="00A81802" w:rsidRDefault="00000000">
      <w:pPr>
        <w:pStyle w:val="Subttulo"/>
        <w:widowControl w:val="0"/>
        <w:ind w:right="1"/>
      </w:pPr>
      <w:bookmarkStart w:id="1" w:name="_heading=h.vbv9ekm80y4a" w:colFirst="0" w:colLast="0"/>
      <w:bookmarkEnd w:id="1"/>
      <w:r>
        <w:t>Diretrizes para submissão de trabalhos para o CIDI 2025 - 12º Congresso Internacional de Design da Informação</w:t>
      </w:r>
    </w:p>
    <w:p w14:paraId="514A649B" w14:textId="77777777" w:rsidR="00A81802" w:rsidRPr="00F32D21" w:rsidRDefault="00000000">
      <w:pPr>
        <w:pStyle w:val="Subttulo"/>
        <w:widowControl w:val="0"/>
        <w:spacing w:after="360"/>
        <w:ind w:right="1"/>
        <w:rPr>
          <w:lang w:val="en-US"/>
        </w:rPr>
      </w:pPr>
      <w:bookmarkStart w:id="2" w:name="_heading=h.i5wm5qae43qv" w:colFirst="0" w:colLast="0"/>
      <w:bookmarkEnd w:id="2"/>
      <w:r w:rsidRPr="00F32D21">
        <w:rPr>
          <w:lang w:val="en-US"/>
        </w:rPr>
        <w:t>Guidelines for paper submissions to CIDI 2025 - 12th Information Design International Conference</w:t>
      </w:r>
    </w:p>
    <w:p w14:paraId="2E026D65" w14:textId="77777777" w:rsidR="00A81802" w:rsidRPr="00F32D21" w:rsidRDefault="00000000">
      <w:pPr>
        <w:widowControl w:val="0"/>
        <w:pBdr>
          <w:top w:val="nil"/>
          <w:left w:val="nil"/>
          <w:bottom w:val="nil"/>
          <w:right w:val="nil"/>
          <w:between w:val="nil"/>
        </w:pBdr>
        <w:tabs>
          <w:tab w:val="left" w:pos="567"/>
        </w:tabs>
        <w:spacing w:before="360" w:after="480" w:line="300" w:lineRule="auto"/>
        <w:ind w:left="-397" w:firstLine="0"/>
        <w:rPr>
          <w:rFonts w:eastAsia="Arial" w:cs="Arial"/>
          <w:sz w:val="22"/>
          <w:szCs w:val="22"/>
          <w:lang w:val="es-419"/>
        </w:rPr>
      </w:pPr>
      <w:r w:rsidRPr="00F32D21">
        <w:rPr>
          <w:sz w:val="22"/>
          <w:szCs w:val="22"/>
          <w:lang w:val="es-419"/>
        </w:rPr>
        <w:t xml:space="preserve">Priscila L. Farias, </w:t>
      </w:r>
      <w:proofErr w:type="spellStart"/>
      <w:r w:rsidRPr="00F32D21">
        <w:rPr>
          <w:rFonts w:eastAsia="Arial" w:cs="Arial"/>
          <w:sz w:val="22"/>
          <w:szCs w:val="22"/>
          <w:lang w:val="es-419"/>
        </w:rPr>
        <w:t>Kelli</w:t>
      </w:r>
      <w:proofErr w:type="spellEnd"/>
      <w:r w:rsidRPr="00F32D21">
        <w:rPr>
          <w:rFonts w:eastAsia="Arial" w:cs="Arial"/>
          <w:sz w:val="22"/>
          <w:szCs w:val="22"/>
          <w:lang w:val="es-419"/>
        </w:rPr>
        <w:t xml:space="preserve"> C.A.S. </w:t>
      </w:r>
      <w:proofErr w:type="spellStart"/>
      <w:r w:rsidRPr="00F32D21">
        <w:rPr>
          <w:rFonts w:eastAsia="Arial" w:cs="Arial"/>
          <w:sz w:val="22"/>
          <w:szCs w:val="22"/>
          <w:lang w:val="es-419"/>
        </w:rPr>
        <w:t>Smythe</w:t>
      </w:r>
      <w:proofErr w:type="spellEnd"/>
    </w:p>
    <w:p w14:paraId="2E2B826D" w14:textId="77777777" w:rsidR="00A81802" w:rsidRPr="00F32D21" w:rsidRDefault="00000000">
      <w:pPr>
        <w:widowControl w:val="0"/>
        <w:tabs>
          <w:tab w:val="left" w:pos="284"/>
        </w:tabs>
        <w:spacing w:before="480" w:after="180" w:line="300" w:lineRule="auto"/>
        <w:ind w:firstLine="0"/>
        <w:rPr>
          <w:rFonts w:eastAsia="Arial" w:cs="Arial"/>
          <w:color w:val="000000"/>
          <w:sz w:val="18"/>
          <w:szCs w:val="18"/>
          <w:lang w:val="es-419"/>
        </w:rPr>
      </w:pPr>
      <w:r w:rsidRPr="00F32D21">
        <w:rPr>
          <w:sz w:val="18"/>
          <w:szCs w:val="18"/>
          <w:lang w:val="es-419"/>
        </w:rPr>
        <w:t>pautas, presentación, artículo, modelo</w:t>
      </w:r>
    </w:p>
    <w:p w14:paraId="5637550E" w14:textId="77777777" w:rsidR="00A81802" w:rsidRPr="00F32D21" w:rsidRDefault="00000000">
      <w:pPr>
        <w:widowControl w:val="0"/>
        <w:pBdr>
          <w:top w:val="nil"/>
          <w:left w:val="nil"/>
          <w:bottom w:val="nil"/>
          <w:right w:val="nil"/>
          <w:between w:val="nil"/>
        </w:pBdr>
        <w:tabs>
          <w:tab w:val="left" w:pos="284"/>
        </w:tabs>
        <w:spacing w:line="300" w:lineRule="auto"/>
        <w:ind w:firstLine="0"/>
        <w:rPr>
          <w:sz w:val="18"/>
          <w:szCs w:val="18"/>
          <w:lang w:val="es-419"/>
        </w:rPr>
      </w:pPr>
      <w:r w:rsidRPr="00F32D21">
        <w:rPr>
          <w:sz w:val="18"/>
          <w:szCs w:val="18"/>
          <w:lang w:val="es-419"/>
        </w:rPr>
        <w:t xml:space="preserve">Este documento presenta las guías para preparar trabajos para participar en el CIDI 2025 - 12º Congreso Internacional de Diseño de la Información y para el CONGIC 2025 - 12º Congreso Nacional de Iniciación Científica en Diseño de la Información. También sirve como modelo ya que está hecho según las pautas que pide. Estas incluyen: (1) introducción al envío de artículos; (2) instrucciones sobre el formato de la página; (3) consideraciones sobre derechos de autor, (4) fechas importantes. Debe seguir estas pautas para que podamos considerar su artículo para su presentación en el congreso y para su publicación en las actas. Las dudas pueden enviarse por correo electrónico a </w:t>
      </w:r>
      <w:hyperlink r:id="rId8">
        <w:r w:rsidRPr="00F32D21">
          <w:rPr>
            <w:color w:val="1155CC"/>
            <w:sz w:val="18"/>
            <w:szCs w:val="18"/>
            <w:u w:val="single"/>
            <w:lang w:val="es-419"/>
          </w:rPr>
          <w:t>sc.cidi2025@sbdi.org.br</w:t>
        </w:r>
      </w:hyperlink>
      <w:r w:rsidRPr="00F32D21">
        <w:rPr>
          <w:sz w:val="18"/>
          <w:szCs w:val="18"/>
          <w:lang w:val="es-419"/>
        </w:rPr>
        <w:t>.</w:t>
      </w:r>
    </w:p>
    <w:p w14:paraId="23C6E28A" w14:textId="77777777" w:rsidR="00A81802" w:rsidRDefault="00000000">
      <w:pPr>
        <w:widowControl w:val="0"/>
        <w:tabs>
          <w:tab w:val="left" w:pos="284"/>
        </w:tabs>
        <w:spacing w:before="480" w:after="180" w:line="300" w:lineRule="auto"/>
        <w:ind w:firstLine="0"/>
        <w:rPr>
          <w:sz w:val="18"/>
          <w:szCs w:val="18"/>
        </w:rPr>
      </w:pPr>
      <w:r>
        <w:rPr>
          <w:i/>
          <w:sz w:val="18"/>
          <w:szCs w:val="18"/>
        </w:rPr>
        <w:t>diretrizes, submissão, artigo, modelo</w:t>
      </w:r>
    </w:p>
    <w:p w14:paraId="1FED838E" w14:textId="77777777" w:rsidR="00A81802" w:rsidRDefault="00000000">
      <w:pPr>
        <w:widowControl w:val="0"/>
        <w:tabs>
          <w:tab w:val="left" w:pos="284"/>
        </w:tabs>
        <w:spacing w:line="300" w:lineRule="auto"/>
        <w:ind w:firstLine="0"/>
        <w:rPr>
          <w:i/>
          <w:sz w:val="18"/>
          <w:szCs w:val="18"/>
        </w:rPr>
      </w:pPr>
      <w:r>
        <w:rPr>
          <w:i/>
          <w:sz w:val="18"/>
          <w:szCs w:val="18"/>
        </w:rPr>
        <w:t xml:space="preserve">Este documento apresenta orientações para preparar trabalhos para o CIDI 2025 - 12º Congresso Internacional de Design da Informação e para o CONGIC 2025 - 12º Congresso Nacional de Iniciação Científica em Design da Informação. Ele serve também como modelo por estar formatado de acordo com as diretrizes que </w:t>
      </w:r>
      <w:proofErr w:type="spellStart"/>
      <w:r>
        <w:rPr>
          <w:i/>
          <w:sz w:val="18"/>
          <w:szCs w:val="18"/>
        </w:rPr>
        <w:t>apresental</w:t>
      </w:r>
      <w:proofErr w:type="spellEnd"/>
      <w:r>
        <w:rPr>
          <w:i/>
          <w:sz w:val="18"/>
          <w:szCs w:val="18"/>
        </w:rPr>
        <w:t xml:space="preserve">. As diretrizes incluem: (1) introdução à submissão de trabalhos; (2) instruções sobre o leiaute da página; (3) considerações sobre direitos autorais, (4) datas importantes. Você deverá seguir estas diretrizes para que possamos considerar seu artigo para apresentação no congresso e publicação nos anais. Dúvidas podem ser encaminhadas por </w:t>
      </w:r>
      <w:proofErr w:type="spellStart"/>
      <w:r>
        <w:rPr>
          <w:i/>
          <w:sz w:val="18"/>
          <w:szCs w:val="18"/>
        </w:rPr>
        <w:t>email</w:t>
      </w:r>
      <w:proofErr w:type="spellEnd"/>
      <w:r>
        <w:rPr>
          <w:i/>
          <w:sz w:val="18"/>
          <w:szCs w:val="18"/>
        </w:rPr>
        <w:t xml:space="preserve"> para </w:t>
      </w:r>
      <w:hyperlink r:id="rId9">
        <w:r>
          <w:rPr>
            <w:i/>
            <w:color w:val="1155CC"/>
            <w:sz w:val="18"/>
            <w:szCs w:val="18"/>
            <w:u w:val="single"/>
          </w:rPr>
          <w:t>sc.cidi2025@sbdi.org.br</w:t>
        </w:r>
      </w:hyperlink>
      <w:r>
        <w:rPr>
          <w:i/>
          <w:sz w:val="18"/>
          <w:szCs w:val="18"/>
        </w:rPr>
        <w:t>.</w:t>
      </w:r>
    </w:p>
    <w:p w14:paraId="75DC93A2" w14:textId="77777777" w:rsidR="00A81802" w:rsidRPr="00F32D21" w:rsidRDefault="00000000">
      <w:pPr>
        <w:widowControl w:val="0"/>
        <w:pBdr>
          <w:top w:val="nil"/>
          <w:left w:val="nil"/>
          <w:bottom w:val="nil"/>
          <w:right w:val="nil"/>
          <w:between w:val="nil"/>
        </w:pBdr>
        <w:tabs>
          <w:tab w:val="left" w:pos="284"/>
        </w:tabs>
        <w:spacing w:before="480" w:after="180" w:line="300" w:lineRule="auto"/>
        <w:ind w:firstLine="0"/>
        <w:rPr>
          <w:rFonts w:eastAsia="Arial" w:cs="Arial"/>
          <w:i/>
          <w:color w:val="000000"/>
          <w:sz w:val="18"/>
          <w:szCs w:val="18"/>
          <w:lang w:val="en-US"/>
        </w:rPr>
      </w:pPr>
      <w:r w:rsidRPr="00F32D21">
        <w:rPr>
          <w:rFonts w:eastAsia="Arial" w:cs="Arial"/>
          <w:i/>
          <w:color w:val="000000"/>
          <w:sz w:val="18"/>
          <w:szCs w:val="18"/>
          <w:lang w:val="en-US"/>
        </w:rPr>
        <w:t>guidelines, submission, paper, model</w:t>
      </w:r>
    </w:p>
    <w:p w14:paraId="2A189EC5" w14:textId="77777777" w:rsidR="00A81802" w:rsidRPr="00F32D21" w:rsidRDefault="00000000">
      <w:pPr>
        <w:widowControl w:val="0"/>
        <w:pBdr>
          <w:top w:val="nil"/>
          <w:left w:val="nil"/>
          <w:bottom w:val="nil"/>
          <w:right w:val="nil"/>
          <w:between w:val="nil"/>
        </w:pBdr>
        <w:tabs>
          <w:tab w:val="left" w:pos="284"/>
        </w:tabs>
        <w:spacing w:line="300" w:lineRule="auto"/>
        <w:ind w:firstLine="0"/>
        <w:rPr>
          <w:i/>
          <w:color w:val="000000"/>
          <w:sz w:val="18"/>
          <w:szCs w:val="18"/>
          <w:lang w:val="en-US"/>
        </w:rPr>
      </w:pPr>
      <w:r w:rsidRPr="00F32D21">
        <w:rPr>
          <w:i/>
          <w:sz w:val="18"/>
          <w:szCs w:val="18"/>
          <w:lang w:val="en-US"/>
        </w:rPr>
        <w:t xml:space="preserve">This document presents guidelines for preparing papers for CIDI 2025 - 12th Information Design International Conference and for CONGIC 2025 - 12th Information Design Student Conference. It also serves as a template because it is formatted according to the guidelines it presents. The guidelines include: (1) introduction to the submission system; (2) instructions on page layout; (3) copyright considerations; (4) important dates. You must follow these guidelines so that we can consider your paper for presentation at the congress and publication in the proceedings. Questions can be sent by email to </w:t>
      </w:r>
      <w:hyperlink r:id="rId10">
        <w:r w:rsidRPr="00F32D21">
          <w:rPr>
            <w:i/>
            <w:color w:val="1155CC"/>
            <w:sz w:val="18"/>
            <w:szCs w:val="18"/>
            <w:u w:val="single"/>
            <w:lang w:val="en-US"/>
          </w:rPr>
          <w:t>sc.cidi2025@sbdi.org.br</w:t>
        </w:r>
      </w:hyperlink>
      <w:r w:rsidRPr="00F32D21">
        <w:rPr>
          <w:i/>
          <w:sz w:val="18"/>
          <w:szCs w:val="18"/>
          <w:lang w:val="en-US"/>
        </w:rPr>
        <w:t>.</w:t>
      </w:r>
    </w:p>
    <w:p w14:paraId="0D8FBB38" w14:textId="77777777" w:rsidR="00A81802" w:rsidRPr="00F32D21" w:rsidRDefault="00000000">
      <w:pPr>
        <w:pStyle w:val="Ttulo1"/>
        <w:numPr>
          <w:ilvl w:val="0"/>
          <w:numId w:val="4"/>
        </w:numPr>
        <w:spacing w:after="240" w:line="300" w:lineRule="auto"/>
        <w:rPr>
          <w:sz w:val="26"/>
          <w:szCs w:val="26"/>
        </w:rPr>
      </w:pPr>
      <w:bookmarkStart w:id="3" w:name="_heading=h.dc1wv55ekbpd" w:colFirst="0" w:colLast="0"/>
      <w:bookmarkEnd w:id="3"/>
      <w:proofErr w:type="spellStart"/>
      <w:r w:rsidRPr="00F32D21">
        <w:rPr>
          <w:sz w:val="26"/>
          <w:szCs w:val="26"/>
        </w:rPr>
        <w:lastRenderedPageBreak/>
        <w:t>Introducción</w:t>
      </w:r>
      <w:proofErr w:type="spellEnd"/>
    </w:p>
    <w:p w14:paraId="5E0E0A0A" w14:textId="77777777" w:rsidR="00A81802" w:rsidRPr="00F32D21" w:rsidRDefault="00000000">
      <w:pPr>
        <w:pBdr>
          <w:top w:val="nil"/>
          <w:left w:val="nil"/>
          <w:bottom w:val="nil"/>
          <w:right w:val="nil"/>
          <w:between w:val="nil"/>
        </w:pBdr>
        <w:ind w:firstLine="0"/>
        <w:rPr>
          <w:rFonts w:eastAsia="Arial" w:cs="Arial"/>
          <w:color w:val="FF0000"/>
          <w:lang w:val="es-419"/>
        </w:rPr>
      </w:pPr>
      <w:r w:rsidRPr="00F32D21">
        <w:rPr>
          <w:lang w:val="es-419"/>
        </w:rPr>
        <w:t xml:space="preserve">Las propuestas de artículos deben cumplir con las directrices aquí presentadas y ser enviadas electrónicamente a través del sistema </w:t>
      </w:r>
      <w:r w:rsidRPr="00F32D21">
        <w:rPr>
          <w:b/>
          <w:lang w:val="es-419"/>
        </w:rPr>
        <w:t>Even3</w:t>
      </w:r>
      <w:r w:rsidRPr="00F32D21">
        <w:rPr>
          <w:lang w:val="es-419"/>
        </w:rPr>
        <w:t>. Las propuestas deberán enviarse a través del sistema de envío de propuestas del evento, disponible en esta URL:</w:t>
      </w:r>
      <w:r w:rsidRPr="00F32D21">
        <w:rPr>
          <w:rFonts w:eastAsia="Arial" w:cs="Arial"/>
          <w:color w:val="000000"/>
          <w:lang w:val="es-419"/>
        </w:rPr>
        <w:t xml:space="preserve"> </w:t>
      </w:r>
      <w:r w:rsidRPr="00F32D21">
        <w:rPr>
          <w:lang w:val="es-419"/>
        </w:rPr>
        <w:t>&lt;</w:t>
      </w:r>
      <w:hyperlink r:id="rId11">
        <w:r w:rsidRPr="00F32D21">
          <w:rPr>
            <w:color w:val="1155CC"/>
            <w:u w:val="single"/>
            <w:lang w:val="es-419"/>
          </w:rPr>
          <w:t>https://www.even3.com.br/cidi2025</w:t>
        </w:r>
      </w:hyperlink>
      <w:r w:rsidRPr="00F32D21">
        <w:rPr>
          <w:lang w:val="es-419"/>
        </w:rPr>
        <w:t>&gt;</w:t>
      </w:r>
    </w:p>
    <w:p w14:paraId="5BA41266" w14:textId="77777777" w:rsidR="00A81802" w:rsidRPr="00F32D21" w:rsidRDefault="00000000">
      <w:pPr>
        <w:spacing w:after="200" w:line="276" w:lineRule="auto"/>
        <w:rPr>
          <w:lang w:val="es-419"/>
        </w:rPr>
      </w:pPr>
      <w:r w:rsidRPr="00F32D21">
        <w:rPr>
          <w:lang w:val="es-419"/>
        </w:rPr>
        <w:t xml:space="preserve">Al enviar su artículo, se le pedirá al autor que elija entre: </w:t>
      </w:r>
    </w:p>
    <w:p w14:paraId="4062BB0E" w14:textId="77777777" w:rsidR="00A81802" w:rsidRPr="00F32D21" w:rsidRDefault="00000000">
      <w:pPr>
        <w:numPr>
          <w:ilvl w:val="0"/>
          <w:numId w:val="2"/>
        </w:numPr>
        <w:pBdr>
          <w:top w:val="nil"/>
          <w:left w:val="nil"/>
          <w:bottom w:val="nil"/>
          <w:right w:val="nil"/>
          <w:between w:val="nil"/>
        </w:pBdr>
        <w:tabs>
          <w:tab w:val="left" w:pos="709"/>
        </w:tabs>
        <w:spacing w:after="200"/>
        <w:rPr>
          <w:lang w:val="es-419"/>
        </w:rPr>
      </w:pPr>
      <w:r w:rsidRPr="00F32D21">
        <w:rPr>
          <w:b/>
          <w:lang w:val="es-419"/>
        </w:rPr>
        <w:t>Artículo completo (</w:t>
      </w:r>
      <w:proofErr w:type="spellStart"/>
      <w:r w:rsidRPr="00F32D21">
        <w:rPr>
          <w:b/>
          <w:i/>
          <w:lang w:val="es-419"/>
        </w:rPr>
        <w:t>paper</w:t>
      </w:r>
      <w:proofErr w:type="spellEnd"/>
      <w:r w:rsidRPr="00F32D21">
        <w:rPr>
          <w:b/>
          <w:lang w:val="es-419"/>
        </w:rPr>
        <w:t>) para el CIDI 2025</w:t>
      </w:r>
      <w:r w:rsidRPr="00F32D21">
        <w:rPr>
          <w:lang w:val="es-419"/>
        </w:rPr>
        <w:t>, informando los resultados de investigaciones realizadas por investigadores experimentados (doctores, maestros o estudiantes de posgrado);</w:t>
      </w:r>
    </w:p>
    <w:p w14:paraId="26AEE66C" w14:textId="77777777" w:rsidR="00A81802" w:rsidRPr="00F32D21" w:rsidRDefault="00000000">
      <w:pPr>
        <w:numPr>
          <w:ilvl w:val="0"/>
          <w:numId w:val="2"/>
        </w:numPr>
        <w:pBdr>
          <w:top w:val="nil"/>
          <w:left w:val="nil"/>
          <w:bottom w:val="nil"/>
          <w:right w:val="nil"/>
          <w:between w:val="nil"/>
        </w:pBdr>
        <w:tabs>
          <w:tab w:val="left" w:pos="709"/>
        </w:tabs>
        <w:spacing w:after="240"/>
        <w:rPr>
          <w:lang w:val="es-419"/>
        </w:rPr>
      </w:pPr>
      <w:r w:rsidRPr="00F32D21">
        <w:rPr>
          <w:b/>
          <w:lang w:val="es-419"/>
        </w:rPr>
        <w:t>Artículo completo (</w:t>
      </w:r>
      <w:proofErr w:type="spellStart"/>
      <w:r w:rsidRPr="00F32D21">
        <w:rPr>
          <w:b/>
          <w:i/>
          <w:lang w:val="es-419"/>
        </w:rPr>
        <w:t>paper</w:t>
      </w:r>
      <w:proofErr w:type="spellEnd"/>
      <w:r w:rsidRPr="00F32D21">
        <w:rPr>
          <w:b/>
          <w:lang w:val="es-419"/>
        </w:rPr>
        <w:t>) para el CONGIC 2025</w:t>
      </w:r>
      <w:r w:rsidRPr="00F32D21">
        <w:rPr>
          <w:lang w:val="es-419"/>
        </w:rPr>
        <w:t>, informando investigaciones realizadas por estudiantes de pregrado (por ejemplo, investigaciones de iniciación científica, trabajos de conclusión de curso, etc.).</w:t>
      </w:r>
    </w:p>
    <w:p w14:paraId="1ECA8B03" w14:textId="77777777" w:rsidR="00A81802" w:rsidRPr="00F32D21" w:rsidRDefault="00000000">
      <w:pPr>
        <w:ind w:firstLine="0"/>
        <w:rPr>
          <w:lang w:val="es-419"/>
        </w:rPr>
      </w:pPr>
      <w:r w:rsidRPr="00F32D21">
        <w:rPr>
          <w:lang w:val="es-419"/>
        </w:rPr>
        <w:t xml:space="preserve">También se solicitará indicar el eje temático donde se encuadra el trabajo: (1) Comunicación y medios; (2) Educación; (3) Salud; (4) Sociedad; (5) Historia y memoria gráfica; (6) Visualización de la Información. </w:t>
      </w:r>
    </w:p>
    <w:p w14:paraId="5B43BA65" w14:textId="77777777" w:rsidR="00A81802" w:rsidRPr="00F32D21" w:rsidRDefault="00000000">
      <w:pPr>
        <w:rPr>
          <w:lang w:val="es-419"/>
        </w:rPr>
      </w:pPr>
      <w:r w:rsidRPr="00F32D21">
        <w:rPr>
          <w:lang w:val="es-419"/>
        </w:rPr>
        <w:t>Todos los artículos enviados al sistema serán evaluados por el Comité Científico. Solo los trabajos enviados dentro del plazo estipulado y configurados de acuerdo con estas directrices serán considerados aptos para evaluación. Los Coordinadores de Eje Temático serán los responsables de solicitar las respectivas evaluaciones que se realizarán en modelo doble ciego por al menos 2 evaluadores. Con base en estas evaluaciones, se podrán solicitar mejoras al texto, y los trabajos serán aprobados para presentación en formato oral o póster. Todos los artículos aprobados serán igualmente publicados en los anales del evento, independientemente de su forma de presentación en el evento (oral o póster).</w:t>
      </w:r>
    </w:p>
    <w:p w14:paraId="50529965" w14:textId="77777777" w:rsidR="00A81802" w:rsidRPr="00F32D21" w:rsidRDefault="00000000">
      <w:pPr>
        <w:rPr>
          <w:lang w:val="es-419"/>
        </w:rPr>
      </w:pPr>
      <w:r w:rsidRPr="00F32D21">
        <w:rPr>
          <w:lang w:val="es-419"/>
        </w:rPr>
        <w:t>Los autores deben subir dos archivos en la admisión, uno omitiendo los nombres y toda información que los identifique para evaluación ciega y otro completo para los anales. Los autores serán notificados por correo electrónico de los resultados de la evaluación. Todos los artículos deben ser enviados como archivos .</w:t>
      </w:r>
      <w:proofErr w:type="spellStart"/>
      <w:r w:rsidRPr="00F32D21">
        <w:rPr>
          <w:lang w:val="es-419"/>
        </w:rPr>
        <w:t>doc</w:t>
      </w:r>
      <w:proofErr w:type="spellEnd"/>
      <w:r w:rsidRPr="00F32D21">
        <w:rPr>
          <w:lang w:val="es-419"/>
        </w:rPr>
        <w:t xml:space="preserve"> o .docx, cuidando de retirar la indicación de autoría de los metadatos, lo que se puede hacer accediendo a las propiedades del archivo y editando la pestaña relativa a la autoría.</w:t>
      </w:r>
    </w:p>
    <w:p w14:paraId="0BD39654" w14:textId="77777777" w:rsidR="00A81802" w:rsidRPr="00F32D21" w:rsidRDefault="00000000">
      <w:pPr>
        <w:pStyle w:val="Ttulo1"/>
        <w:numPr>
          <w:ilvl w:val="0"/>
          <w:numId w:val="4"/>
        </w:numPr>
        <w:spacing w:after="240" w:line="300" w:lineRule="auto"/>
        <w:rPr>
          <w:sz w:val="26"/>
          <w:szCs w:val="26"/>
        </w:rPr>
      </w:pPr>
      <w:bookmarkStart w:id="4" w:name="_heading=h.slypa2455j83" w:colFirst="0" w:colLast="0"/>
      <w:bookmarkEnd w:id="4"/>
      <w:r w:rsidRPr="00F32D21">
        <w:rPr>
          <w:sz w:val="26"/>
          <w:szCs w:val="26"/>
        </w:rPr>
        <w:t xml:space="preserve">Formato de </w:t>
      </w:r>
      <w:proofErr w:type="spellStart"/>
      <w:r w:rsidRPr="00F32D21">
        <w:rPr>
          <w:sz w:val="26"/>
          <w:szCs w:val="26"/>
        </w:rPr>
        <w:t>la</w:t>
      </w:r>
      <w:proofErr w:type="spellEnd"/>
      <w:r w:rsidRPr="00F32D21">
        <w:rPr>
          <w:sz w:val="26"/>
          <w:szCs w:val="26"/>
        </w:rPr>
        <w:t xml:space="preserve"> página</w:t>
      </w:r>
    </w:p>
    <w:p w14:paraId="4F3AD7CD" w14:textId="77777777" w:rsidR="00A81802" w:rsidRPr="00F32D21" w:rsidRDefault="00000000">
      <w:pPr>
        <w:pBdr>
          <w:top w:val="nil"/>
          <w:left w:val="nil"/>
          <w:bottom w:val="nil"/>
          <w:right w:val="nil"/>
          <w:between w:val="nil"/>
        </w:pBdr>
        <w:ind w:firstLine="0"/>
        <w:rPr>
          <w:rFonts w:eastAsia="Arial" w:cs="Arial"/>
          <w:color w:val="000000"/>
          <w:lang w:val="es-419"/>
        </w:rPr>
      </w:pPr>
      <w:r w:rsidRPr="00F32D21">
        <w:rPr>
          <w:lang w:val="es-419"/>
        </w:rPr>
        <w:t>Por favor, siga las instrucciones a continuación para formatear su trabajo. También puede utilizar este documento como punto de partida, sustituyendo el texto por el suyo (escribiendo directamente sobre el texto original o copiando y pegando su texto sin formato).</w:t>
      </w:r>
    </w:p>
    <w:p w14:paraId="1F75B1A9" w14:textId="77777777" w:rsidR="00A81802" w:rsidRPr="00F32D21" w:rsidRDefault="00000000">
      <w:pPr>
        <w:pStyle w:val="Ttulo2"/>
        <w:numPr>
          <w:ilvl w:val="1"/>
          <w:numId w:val="4"/>
        </w:numPr>
        <w:tabs>
          <w:tab w:val="left" w:pos="284"/>
        </w:tabs>
        <w:spacing w:before="240" w:after="120"/>
        <w:rPr>
          <w:sz w:val="20"/>
          <w:szCs w:val="22"/>
          <w:lang w:val="es-419"/>
        </w:rPr>
      </w:pPr>
      <w:bookmarkStart w:id="5" w:name="_heading=h.83ojhubii7r9" w:colFirst="0" w:colLast="0"/>
      <w:bookmarkEnd w:id="5"/>
      <w:r w:rsidRPr="00F32D21">
        <w:rPr>
          <w:sz w:val="20"/>
          <w:szCs w:val="22"/>
          <w:lang w:val="es-419"/>
        </w:rPr>
        <w:lastRenderedPageBreak/>
        <w:t>Márgenes y formato de la página</w:t>
      </w:r>
    </w:p>
    <w:p w14:paraId="012D603D" w14:textId="77777777" w:rsidR="00A81802" w:rsidRPr="00F32D21" w:rsidRDefault="00000000">
      <w:pPr>
        <w:pBdr>
          <w:top w:val="nil"/>
          <w:left w:val="nil"/>
          <w:bottom w:val="nil"/>
          <w:right w:val="nil"/>
          <w:between w:val="nil"/>
        </w:pBdr>
        <w:ind w:firstLine="0"/>
        <w:rPr>
          <w:rFonts w:eastAsia="Arial" w:cs="Arial"/>
          <w:color w:val="000000"/>
          <w:lang w:val="es-419"/>
        </w:rPr>
      </w:pPr>
      <w:r w:rsidRPr="00F32D21">
        <w:rPr>
          <w:rFonts w:eastAsia="Arial" w:cs="Arial"/>
          <w:color w:val="000000"/>
          <w:lang w:val="es-419"/>
        </w:rPr>
        <w:t>El formato de la página debe ser A4 (21 × 29,7 cm) con las siguientes medidas de margen: 2 cm de margen superior; 3 cm de margen inferior, 4 cm de margen izquierdo y 2 cm de margen derecho. No se preocupe por la numeración en las páginas, ya que esta se definirá en la edición de los Anales.</w:t>
      </w:r>
    </w:p>
    <w:p w14:paraId="44D1AE58" w14:textId="77777777" w:rsidR="00A81802" w:rsidRPr="00F32D21" w:rsidRDefault="00000000">
      <w:pPr>
        <w:pStyle w:val="Ttulo2"/>
        <w:numPr>
          <w:ilvl w:val="1"/>
          <w:numId w:val="4"/>
        </w:numPr>
        <w:tabs>
          <w:tab w:val="left" w:pos="284"/>
        </w:tabs>
        <w:spacing w:before="240" w:after="120"/>
        <w:rPr>
          <w:sz w:val="20"/>
          <w:szCs w:val="22"/>
        </w:rPr>
      </w:pPr>
      <w:bookmarkStart w:id="6" w:name="_heading=h.xpacjbg88d3z" w:colFirst="0" w:colLast="0"/>
      <w:bookmarkEnd w:id="6"/>
      <w:proofErr w:type="spellStart"/>
      <w:r w:rsidRPr="00F32D21">
        <w:rPr>
          <w:sz w:val="20"/>
          <w:szCs w:val="22"/>
        </w:rPr>
        <w:t>Espaciado</w:t>
      </w:r>
      <w:proofErr w:type="spellEnd"/>
    </w:p>
    <w:p w14:paraId="3B1A49ED" w14:textId="77777777" w:rsidR="00A81802" w:rsidRPr="00F32D21" w:rsidRDefault="00000000">
      <w:pPr>
        <w:pBdr>
          <w:top w:val="nil"/>
          <w:left w:val="nil"/>
          <w:bottom w:val="nil"/>
          <w:right w:val="nil"/>
          <w:between w:val="nil"/>
        </w:pBdr>
        <w:ind w:firstLine="0"/>
        <w:rPr>
          <w:rFonts w:eastAsia="Arial" w:cs="Arial"/>
          <w:color w:val="000000"/>
          <w:lang w:val="es-419"/>
        </w:rPr>
      </w:pPr>
      <w:r w:rsidRPr="00F32D21">
        <w:rPr>
          <w:rFonts w:eastAsia="Arial" w:cs="Arial"/>
          <w:color w:val="000000"/>
          <w:lang w:val="es-419"/>
        </w:rPr>
        <w:t>El espaciado entre líneas debe ser de 1,5 líneas para el cuerpo del texto principal, sin espacios adicionales antes y después de cada párrafo.</w:t>
      </w:r>
    </w:p>
    <w:p w14:paraId="7A92D3DF" w14:textId="77777777" w:rsidR="00A81802" w:rsidRPr="00F32D21" w:rsidRDefault="00000000">
      <w:pPr>
        <w:pStyle w:val="Ttulo2"/>
        <w:numPr>
          <w:ilvl w:val="1"/>
          <w:numId w:val="4"/>
        </w:numPr>
        <w:tabs>
          <w:tab w:val="left" w:pos="284"/>
        </w:tabs>
        <w:spacing w:before="240" w:after="120"/>
        <w:rPr>
          <w:sz w:val="20"/>
          <w:szCs w:val="22"/>
        </w:rPr>
      </w:pPr>
      <w:bookmarkStart w:id="7" w:name="_heading=h.pawj5lwxkl32" w:colFirst="0" w:colLast="0"/>
      <w:bookmarkEnd w:id="7"/>
      <w:proofErr w:type="spellStart"/>
      <w:r w:rsidRPr="00F32D21">
        <w:rPr>
          <w:sz w:val="20"/>
          <w:szCs w:val="22"/>
        </w:rPr>
        <w:t>Sangrías</w:t>
      </w:r>
      <w:proofErr w:type="spellEnd"/>
    </w:p>
    <w:p w14:paraId="6DD71CDA" w14:textId="77777777" w:rsidR="00A81802" w:rsidRPr="00F32D21" w:rsidRDefault="00000000">
      <w:pPr>
        <w:pBdr>
          <w:top w:val="nil"/>
          <w:left w:val="nil"/>
          <w:bottom w:val="nil"/>
          <w:right w:val="nil"/>
          <w:between w:val="nil"/>
        </w:pBdr>
        <w:ind w:firstLine="0"/>
        <w:rPr>
          <w:rFonts w:eastAsia="Arial" w:cs="Arial"/>
          <w:color w:val="000000"/>
          <w:lang w:val="es-419"/>
        </w:rPr>
      </w:pPr>
      <w:r w:rsidRPr="00F32D21">
        <w:rPr>
          <w:rFonts w:eastAsia="Arial" w:cs="Arial"/>
          <w:color w:val="000000"/>
          <w:lang w:val="es-419"/>
        </w:rPr>
        <w:t>No incluya sangría en la primera línea del párrafo que sigue a un título o subtítulo. Esto indica el comienzo de una sección o subsección del documento. Los demás párrafos deben tener su primera línea con una sangría de 0,5 cm.</w:t>
      </w:r>
    </w:p>
    <w:p w14:paraId="707AC75C" w14:textId="77777777" w:rsidR="00A81802" w:rsidRPr="00F32D21" w:rsidRDefault="00000000">
      <w:pPr>
        <w:pStyle w:val="Ttulo2"/>
        <w:numPr>
          <w:ilvl w:val="1"/>
          <w:numId w:val="4"/>
        </w:numPr>
        <w:tabs>
          <w:tab w:val="left" w:pos="284"/>
        </w:tabs>
        <w:spacing w:before="240" w:after="120"/>
        <w:rPr>
          <w:sz w:val="20"/>
          <w:szCs w:val="22"/>
        </w:rPr>
      </w:pPr>
      <w:bookmarkStart w:id="8" w:name="_heading=h.9xtmqj2dvs2h" w:colFirst="0" w:colLast="0"/>
      <w:bookmarkEnd w:id="8"/>
      <w:r w:rsidRPr="00F32D21">
        <w:rPr>
          <w:sz w:val="20"/>
          <w:szCs w:val="22"/>
        </w:rPr>
        <w:t xml:space="preserve">Columna y </w:t>
      </w:r>
      <w:proofErr w:type="spellStart"/>
      <w:r w:rsidRPr="00F32D21">
        <w:rPr>
          <w:sz w:val="20"/>
          <w:szCs w:val="22"/>
        </w:rPr>
        <w:t>alineación</w:t>
      </w:r>
      <w:proofErr w:type="spellEnd"/>
    </w:p>
    <w:p w14:paraId="313F117A" w14:textId="77777777" w:rsidR="00A81802" w:rsidRDefault="00000000">
      <w:pPr>
        <w:pBdr>
          <w:top w:val="nil"/>
          <w:left w:val="nil"/>
          <w:bottom w:val="nil"/>
          <w:right w:val="nil"/>
          <w:between w:val="nil"/>
        </w:pBdr>
        <w:ind w:firstLine="0"/>
        <w:rPr>
          <w:rFonts w:eastAsia="Arial" w:cs="Arial"/>
          <w:color w:val="000000"/>
        </w:rPr>
      </w:pPr>
      <w:r w:rsidRPr="00F32D21">
        <w:rPr>
          <w:rFonts w:eastAsia="Arial" w:cs="Arial"/>
          <w:color w:val="000000"/>
          <w:lang w:val="es-419"/>
        </w:rPr>
        <w:t>El texto debe ser formateado en una columna de 15 cm. Al utilizar los márgenes especificados arriba, no necesitará ajustar el tamaño de la columna, ya que esto se realizará</w:t>
      </w:r>
      <w:r w:rsidRPr="00F32D21">
        <w:rPr>
          <w:lang w:val="es-419"/>
        </w:rPr>
        <w:t xml:space="preserve"> </w:t>
      </w:r>
      <w:r w:rsidRPr="00F32D21">
        <w:rPr>
          <w:rFonts w:eastAsia="Arial" w:cs="Arial"/>
          <w:color w:val="000000"/>
          <w:lang w:val="es-419"/>
        </w:rPr>
        <w:t xml:space="preserve">automáticamente. </w:t>
      </w:r>
      <w:r>
        <w:rPr>
          <w:rFonts w:eastAsia="Arial" w:cs="Arial"/>
          <w:color w:val="000000"/>
        </w:rPr>
        <w:t xml:space="preserve">El texto </w:t>
      </w:r>
      <w:proofErr w:type="spellStart"/>
      <w:r>
        <w:rPr>
          <w:rFonts w:eastAsia="Arial" w:cs="Arial"/>
          <w:color w:val="000000"/>
        </w:rPr>
        <w:t>debe</w:t>
      </w:r>
      <w:proofErr w:type="spellEnd"/>
      <w:r>
        <w:rPr>
          <w:rFonts w:eastAsia="Arial" w:cs="Arial"/>
          <w:color w:val="000000"/>
        </w:rPr>
        <w:t xml:space="preserve"> estar alineado a </w:t>
      </w:r>
      <w:proofErr w:type="spellStart"/>
      <w:r>
        <w:rPr>
          <w:rFonts w:eastAsia="Arial" w:cs="Arial"/>
          <w:color w:val="000000"/>
        </w:rPr>
        <w:t>la</w:t>
      </w:r>
      <w:proofErr w:type="spellEnd"/>
      <w:r>
        <w:rPr>
          <w:rFonts w:eastAsia="Arial" w:cs="Arial"/>
          <w:color w:val="000000"/>
        </w:rPr>
        <w:t xml:space="preserve"> </w:t>
      </w:r>
      <w:proofErr w:type="spellStart"/>
      <w:r>
        <w:rPr>
          <w:rFonts w:eastAsia="Arial" w:cs="Arial"/>
          <w:color w:val="000000"/>
        </w:rPr>
        <w:t>izquierda</w:t>
      </w:r>
      <w:proofErr w:type="spellEnd"/>
      <w:r>
        <w:rPr>
          <w:rFonts w:eastAsia="Arial" w:cs="Arial"/>
          <w:color w:val="000000"/>
        </w:rPr>
        <w:t>.</w:t>
      </w:r>
    </w:p>
    <w:p w14:paraId="5B8E554D" w14:textId="77777777" w:rsidR="00A81802" w:rsidRPr="00F32D21" w:rsidRDefault="00000000">
      <w:pPr>
        <w:pStyle w:val="Ttulo2"/>
        <w:numPr>
          <w:ilvl w:val="1"/>
          <w:numId w:val="4"/>
        </w:numPr>
        <w:tabs>
          <w:tab w:val="left" w:pos="284"/>
        </w:tabs>
        <w:spacing w:before="240" w:after="120"/>
        <w:rPr>
          <w:sz w:val="20"/>
          <w:szCs w:val="22"/>
        </w:rPr>
      </w:pPr>
      <w:bookmarkStart w:id="9" w:name="_heading=h.c2s5ceo8nk0z" w:colFirst="0" w:colLast="0"/>
      <w:bookmarkEnd w:id="9"/>
      <w:r w:rsidRPr="00F32D21">
        <w:rPr>
          <w:sz w:val="20"/>
          <w:szCs w:val="22"/>
        </w:rPr>
        <w:t>Texto</w:t>
      </w:r>
    </w:p>
    <w:p w14:paraId="7E6B5EF5" w14:textId="77777777" w:rsidR="00A81802" w:rsidRPr="00F32D21" w:rsidRDefault="00000000">
      <w:pPr>
        <w:pBdr>
          <w:top w:val="nil"/>
          <w:left w:val="nil"/>
          <w:bottom w:val="nil"/>
          <w:right w:val="nil"/>
          <w:between w:val="nil"/>
        </w:pBdr>
        <w:ind w:firstLine="0"/>
        <w:rPr>
          <w:rFonts w:eastAsia="Arial" w:cs="Arial"/>
          <w:color w:val="000000"/>
          <w:lang w:val="es-419"/>
        </w:rPr>
      </w:pPr>
      <w:r w:rsidRPr="00F32D21">
        <w:rPr>
          <w:lang w:val="es-419"/>
        </w:rPr>
        <w:t>Use fuente Arial, tamaño 10 pt, para el cuerpo del texto.</w:t>
      </w:r>
    </w:p>
    <w:p w14:paraId="7826E419" w14:textId="77777777" w:rsidR="00A81802" w:rsidRPr="00F32D21" w:rsidRDefault="00000000">
      <w:pPr>
        <w:pStyle w:val="Ttulo2"/>
        <w:numPr>
          <w:ilvl w:val="1"/>
          <w:numId w:val="4"/>
        </w:numPr>
        <w:tabs>
          <w:tab w:val="left" w:pos="284"/>
        </w:tabs>
        <w:spacing w:before="240" w:after="120"/>
        <w:rPr>
          <w:sz w:val="20"/>
          <w:szCs w:val="22"/>
        </w:rPr>
      </w:pPr>
      <w:bookmarkStart w:id="10" w:name="_heading=h.1yv1uxtgn0ln" w:colFirst="0" w:colLast="0"/>
      <w:bookmarkEnd w:id="10"/>
      <w:r w:rsidRPr="00F32D21">
        <w:rPr>
          <w:sz w:val="20"/>
          <w:szCs w:val="22"/>
        </w:rPr>
        <w:t xml:space="preserve">Título </w:t>
      </w:r>
      <w:proofErr w:type="spellStart"/>
      <w:r w:rsidRPr="00F32D21">
        <w:rPr>
          <w:sz w:val="20"/>
          <w:szCs w:val="22"/>
        </w:rPr>
        <w:t>del</w:t>
      </w:r>
      <w:proofErr w:type="spellEnd"/>
      <w:r w:rsidRPr="00F32D21">
        <w:rPr>
          <w:sz w:val="20"/>
          <w:szCs w:val="22"/>
        </w:rPr>
        <w:t xml:space="preserve"> artículo </w:t>
      </w:r>
    </w:p>
    <w:p w14:paraId="0709801B" w14:textId="5B55A38B" w:rsidR="00A81802" w:rsidRPr="00F32D21" w:rsidRDefault="00000000">
      <w:pPr>
        <w:pBdr>
          <w:top w:val="nil"/>
          <w:left w:val="nil"/>
          <w:bottom w:val="nil"/>
          <w:right w:val="nil"/>
          <w:between w:val="nil"/>
        </w:pBdr>
        <w:ind w:firstLine="0"/>
        <w:rPr>
          <w:rFonts w:eastAsia="Arial" w:cs="Arial"/>
          <w:color w:val="000000"/>
          <w:lang w:val="es-419"/>
        </w:rPr>
      </w:pPr>
      <w:r w:rsidRPr="00F32D21">
        <w:rPr>
          <w:rFonts w:eastAsia="Arial" w:cs="Arial"/>
          <w:color w:val="000000"/>
          <w:lang w:val="es-419"/>
        </w:rPr>
        <w:t xml:space="preserve">El título de su trabajo debe ocupar como máximo dos líneas, escrito con la fuente </w:t>
      </w:r>
      <w:r w:rsidRPr="00F32D21">
        <w:rPr>
          <w:b/>
          <w:color w:val="000000"/>
          <w:lang w:val="es-419"/>
        </w:rPr>
        <w:t>Arial, en negrita, tamaño 14 pt</w:t>
      </w:r>
      <w:r w:rsidR="00F32D21" w:rsidRPr="00F32D21">
        <w:rPr>
          <w:b/>
          <w:color w:val="000000"/>
          <w:lang w:val="es-419"/>
        </w:rPr>
        <w:t xml:space="preserve">, </w:t>
      </w:r>
      <w:r w:rsidR="00F32D21" w:rsidRPr="00F32D21">
        <w:rPr>
          <w:bCs/>
          <w:color w:val="000000"/>
          <w:lang w:val="es-419"/>
        </w:rPr>
        <w:t>con sangría a la izquierda (−0,7 cm), alineado a la izquierda (alrededor de 110 caracteres). Debe aparecer primero en el idioma en el que se redactó el a</w:t>
      </w:r>
      <w:r w:rsidRPr="00F32D21">
        <w:rPr>
          <w:bCs/>
          <w:lang w:val="es-419"/>
        </w:rPr>
        <w:t>rtículo</w:t>
      </w:r>
      <w:r w:rsidRPr="00F32D21">
        <w:rPr>
          <w:rFonts w:eastAsia="Arial" w:cs="Arial"/>
          <w:color w:val="000000"/>
          <w:lang w:val="es-419"/>
        </w:rPr>
        <w:t>, y luego en traducciones a los demás idiomas oficiales del evento (</w:t>
      </w:r>
      <w:r w:rsidRPr="00F32D21">
        <w:rPr>
          <w:lang w:val="es-419"/>
        </w:rPr>
        <w:t>p</w:t>
      </w:r>
      <w:r w:rsidRPr="00F32D21">
        <w:rPr>
          <w:rFonts w:eastAsia="Arial" w:cs="Arial"/>
          <w:color w:val="000000"/>
          <w:lang w:val="es-419"/>
        </w:rPr>
        <w:t xml:space="preserve">ortugués, </w:t>
      </w:r>
      <w:r w:rsidRPr="00F32D21">
        <w:rPr>
          <w:lang w:val="es-419"/>
        </w:rPr>
        <w:t>e</w:t>
      </w:r>
      <w:r w:rsidRPr="00F32D21">
        <w:rPr>
          <w:rFonts w:eastAsia="Arial" w:cs="Arial"/>
          <w:color w:val="000000"/>
          <w:lang w:val="es-419"/>
        </w:rPr>
        <w:t xml:space="preserve">spañol e </w:t>
      </w:r>
      <w:r w:rsidRPr="00F32D21">
        <w:rPr>
          <w:lang w:val="es-419"/>
        </w:rPr>
        <w:t>i</w:t>
      </w:r>
      <w:r w:rsidRPr="00F32D21">
        <w:rPr>
          <w:rFonts w:eastAsia="Arial" w:cs="Arial"/>
          <w:color w:val="000000"/>
          <w:lang w:val="es-419"/>
        </w:rPr>
        <w:t>nglés).</w:t>
      </w:r>
    </w:p>
    <w:p w14:paraId="12844A60" w14:textId="77777777" w:rsidR="00A81802" w:rsidRPr="00F32D21" w:rsidRDefault="00000000">
      <w:pPr>
        <w:ind w:firstLine="283"/>
        <w:rPr>
          <w:rFonts w:eastAsia="Arial" w:cs="Arial"/>
          <w:color w:val="000000"/>
          <w:lang w:val="es-419"/>
        </w:rPr>
      </w:pPr>
      <w:r w:rsidRPr="00F32D21">
        <w:rPr>
          <w:rFonts w:eastAsia="Arial" w:cs="Arial"/>
          <w:color w:val="000000"/>
          <w:lang w:val="es-419"/>
        </w:rPr>
        <w:t xml:space="preserve">Las traducciones deben estar escritas en la fuente </w:t>
      </w:r>
      <w:r w:rsidRPr="00F32D21">
        <w:rPr>
          <w:rFonts w:eastAsia="Arial" w:cs="Arial"/>
          <w:i/>
          <w:color w:val="000000"/>
          <w:lang w:val="es-419"/>
        </w:rPr>
        <w:t>Arial, en cursiva, tamaño 12 pt,</w:t>
      </w:r>
      <w:r w:rsidRPr="00F32D21">
        <w:rPr>
          <w:rFonts w:eastAsia="Arial" w:cs="Arial"/>
          <w:color w:val="000000"/>
          <w:lang w:val="es-419"/>
        </w:rPr>
        <w:t xml:space="preserve"> cada una ocupando como máximo dos líneas. El título y sus traducciones deben estar alineados a la izquierda, con un espaciado entre líneas de 1,15, con incremento de espacio entre párrafos.</w:t>
      </w:r>
    </w:p>
    <w:p w14:paraId="7826120C" w14:textId="77777777" w:rsidR="00A81802" w:rsidRPr="00F32D21" w:rsidRDefault="00000000">
      <w:pPr>
        <w:pBdr>
          <w:top w:val="nil"/>
          <w:left w:val="nil"/>
          <w:bottom w:val="nil"/>
          <w:right w:val="nil"/>
          <w:between w:val="nil"/>
        </w:pBdr>
        <w:ind w:firstLine="283"/>
        <w:rPr>
          <w:lang w:val="es-419"/>
        </w:rPr>
      </w:pPr>
      <w:r w:rsidRPr="00F32D21">
        <w:rPr>
          <w:rFonts w:eastAsia="Arial" w:cs="Arial"/>
          <w:color w:val="000000"/>
          <w:lang w:val="es-419"/>
        </w:rPr>
        <w:t>Use letra mayúscula solo para la primera letra del título del artículo, excepto para palabras donde el uso de mayúscula y minúscula sea gramaticalmente necesario (por ejemplo, nombres de personas, ciudades, etc.).</w:t>
      </w:r>
    </w:p>
    <w:p w14:paraId="678F5A02" w14:textId="77777777" w:rsidR="00A81802" w:rsidRPr="00F32D21" w:rsidRDefault="00000000">
      <w:pPr>
        <w:pStyle w:val="Ttulo2"/>
        <w:numPr>
          <w:ilvl w:val="1"/>
          <w:numId w:val="4"/>
        </w:numPr>
        <w:tabs>
          <w:tab w:val="left" w:pos="284"/>
        </w:tabs>
        <w:spacing w:before="240" w:after="120"/>
        <w:rPr>
          <w:sz w:val="20"/>
          <w:szCs w:val="22"/>
          <w:lang w:val="es-419"/>
        </w:rPr>
      </w:pPr>
      <w:bookmarkStart w:id="11" w:name="_heading=h.x3yk2x80mbyo" w:colFirst="0" w:colLast="0"/>
      <w:bookmarkEnd w:id="11"/>
      <w:r w:rsidRPr="00F32D21">
        <w:rPr>
          <w:sz w:val="20"/>
          <w:szCs w:val="22"/>
          <w:lang w:val="es-419"/>
        </w:rPr>
        <w:t>Nombre(s) del autor(es)</w:t>
      </w:r>
    </w:p>
    <w:p w14:paraId="017CDE1D" w14:textId="77777777" w:rsidR="00A81802" w:rsidRDefault="00000000">
      <w:pPr>
        <w:ind w:firstLine="0"/>
        <w:rPr>
          <w:lang w:val="es-419"/>
        </w:rPr>
      </w:pPr>
      <w:r w:rsidRPr="00F32D21">
        <w:rPr>
          <w:lang w:val="es-419"/>
        </w:rPr>
        <w:t xml:space="preserve">El(los) nombre(s) del(los) autor(es) debe(n) colocarse después del título en inglés, pero recuerde omitirlo(s) en la versión para revisión ciega. Use una misma línea para todos los autores. El nombre de cada autor debe estar en el siguiente orden: nombre, segundo nombre o inicial (si es el caso) y apellido. En la última página, después de la lista de referencias, debe </w:t>
      </w:r>
      <w:r w:rsidRPr="00F32D21">
        <w:rPr>
          <w:lang w:val="es-419"/>
        </w:rPr>
        <w:lastRenderedPageBreak/>
        <w:t>constar el nombre y apellido del(los) autor(es), institución de origen, país y dirección de correo electrónico.</w:t>
      </w:r>
    </w:p>
    <w:p w14:paraId="7E82D13A" w14:textId="519E472B" w:rsidR="00F32D21" w:rsidRPr="00F32D21" w:rsidRDefault="00F32D21" w:rsidP="00F32D21">
      <w:pPr>
        <w:ind w:firstLine="720"/>
        <w:rPr>
          <w:lang w:val="es-419"/>
        </w:rPr>
      </w:pPr>
      <w:bookmarkStart w:id="12" w:name="_heading=h.agh2dx5qcj2s" w:colFirst="0" w:colLast="0"/>
      <w:bookmarkEnd w:id="12"/>
      <w:r w:rsidRPr="00F32D21">
        <w:rPr>
          <w:lang w:val="es-419"/>
        </w:rPr>
        <w:t>Para los nombres de los autores, use fuente Arial, regular, tamaño 11 pt. Debe alinearlos a la izquierda con sangría de −0,7 cm y espacio posterior de 24 pt. Un ejemplo del(los) nombre(s) de los autores puede verse al inicio de este documento.</w:t>
      </w:r>
    </w:p>
    <w:p w14:paraId="76473FA1" w14:textId="77777777" w:rsidR="00A81802" w:rsidRPr="00F32D21" w:rsidRDefault="00000000">
      <w:pPr>
        <w:pStyle w:val="Ttulo2"/>
        <w:numPr>
          <w:ilvl w:val="1"/>
          <w:numId w:val="4"/>
        </w:numPr>
        <w:tabs>
          <w:tab w:val="left" w:pos="284"/>
        </w:tabs>
        <w:spacing w:before="240" w:after="120"/>
        <w:rPr>
          <w:sz w:val="20"/>
          <w:szCs w:val="22"/>
        </w:rPr>
      </w:pPr>
      <w:proofErr w:type="spellStart"/>
      <w:r w:rsidRPr="00F32D21">
        <w:rPr>
          <w:sz w:val="20"/>
          <w:szCs w:val="22"/>
        </w:rPr>
        <w:t>Palabras</w:t>
      </w:r>
      <w:proofErr w:type="spellEnd"/>
      <w:r w:rsidRPr="00F32D21">
        <w:rPr>
          <w:sz w:val="20"/>
          <w:szCs w:val="22"/>
        </w:rPr>
        <w:t xml:space="preserve"> clave y </w:t>
      </w:r>
      <w:proofErr w:type="spellStart"/>
      <w:r w:rsidRPr="00F32D21">
        <w:rPr>
          <w:sz w:val="20"/>
          <w:szCs w:val="22"/>
        </w:rPr>
        <w:t>resumen</w:t>
      </w:r>
      <w:proofErr w:type="spellEnd"/>
    </w:p>
    <w:p w14:paraId="2660F8F1" w14:textId="77777777" w:rsidR="00A81802" w:rsidRPr="00F32D21" w:rsidRDefault="00000000">
      <w:pPr>
        <w:ind w:firstLine="0"/>
        <w:rPr>
          <w:lang w:val="es-419"/>
        </w:rPr>
      </w:pPr>
      <w:r w:rsidRPr="00F32D21">
        <w:rPr>
          <w:lang w:val="es-419"/>
        </w:rPr>
        <w:t xml:space="preserve">Incluya un espacio de 9 pt entre el renglón con palabras clave y el resumen. Este último debe ocupar máximo 7 renglones (aproximadamente 100 palabras o 700 caracteres), usando tipografía </w:t>
      </w:r>
      <w:r w:rsidRPr="00F32D21">
        <w:rPr>
          <w:sz w:val="18"/>
          <w:szCs w:val="18"/>
          <w:lang w:val="es-419"/>
        </w:rPr>
        <w:t xml:space="preserve">Arial regular, de 9 pt. </w:t>
      </w:r>
    </w:p>
    <w:p w14:paraId="713AF191" w14:textId="39520341" w:rsidR="00A81802" w:rsidRPr="00F32D21" w:rsidRDefault="00000000">
      <w:pPr>
        <w:rPr>
          <w:lang w:val="es-419"/>
        </w:rPr>
      </w:pPr>
      <w:r w:rsidRPr="00F32D21">
        <w:rPr>
          <w:lang w:val="es-419"/>
        </w:rPr>
        <w:t xml:space="preserve">Título, palabras clave </w:t>
      </w:r>
      <w:r w:rsidR="00F32D21">
        <w:rPr>
          <w:lang w:val="es-419"/>
        </w:rPr>
        <w:t>y</w:t>
      </w:r>
      <w:r w:rsidRPr="00F32D21">
        <w:rPr>
          <w:lang w:val="es-419"/>
        </w:rPr>
        <w:t xml:space="preserve"> resúmenes en los 3 idiomas (portugués, inglés y español) deben ocupar como máximo 1 página.</w:t>
      </w:r>
    </w:p>
    <w:p w14:paraId="7D523478" w14:textId="77777777" w:rsidR="00A81802" w:rsidRPr="00F32D21" w:rsidRDefault="00000000">
      <w:pPr>
        <w:rPr>
          <w:sz w:val="18"/>
          <w:szCs w:val="18"/>
          <w:lang w:val="es-419"/>
        </w:rPr>
      </w:pPr>
      <w:r w:rsidRPr="00F32D21">
        <w:rPr>
          <w:lang w:val="es-419"/>
        </w:rPr>
        <w:t xml:space="preserve">Incluya igualmente un espacio de 24 pt entre la línea con los nombres de los autores y las palabras clave en el idioma principal (el que se utilizó para redactar el texto). Use de 3 a 5 palabras clave para identificar su trabajo. Deben estar alineadas a la izquierda y escritas en fuente </w:t>
      </w:r>
      <w:r w:rsidRPr="00F32D21">
        <w:rPr>
          <w:sz w:val="18"/>
          <w:szCs w:val="18"/>
          <w:lang w:val="es-419"/>
        </w:rPr>
        <w:t>Arial regular, tamaño 9 pt.</w:t>
      </w:r>
    </w:p>
    <w:p w14:paraId="55B3D5E8" w14:textId="77777777" w:rsidR="00A81802" w:rsidRPr="00F32D21" w:rsidRDefault="00000000">
      <w:pPr>
        <w:rPr>
          <w:lang w:val="es-419"/>
        </w:rPr>
      </w:pPr>
      <w:r w:rsidRPr="00F32D21">
        <w:rPr>
          <w:lang w:val="es-419"/>
        </w:rPr>
        <w:t>Las especificaciones para párrafo y columna son las mismas que las del cuerpo del texto (siga las instrucciones dadas para márgenes, sangría, columna y alineación). El resumen debe estar alineado a la izquierda, con un espaciado entre líneas de 1,25 líneas y sin sangría.</w:t>
      </w:r>
    </w:p>
    <w:p w14:paraId="6F21F7ED" w14:textId="77777777" w:rsidR="00A81802" w:rsidRPr="00F32D21" w:rsidRDefault="00000000">
      <w:pPr>
        <w:rPr>
          <w:lang w:val="es-419"/>
        </w:rPr>
      </w:pPr>
      <w:r w:rsidRPr="00F32D21">
        <w:rPr>
          <w:lang w:val="es-419"/>
        </w:rPr>
        <w:t xml:space="preserve">Entre cada resumen y las palabras clave en el siguiente idioma, incluya un espacio de 24 pt. Las palabras clave y el resumen en los otros 2 idiomas deben estar escritos en </w:t>
      </w:r>
      <w:r w:rsidRPr="00F32D21">
        <w:rPr>
          <w:i/>
          <w:lang w:val="es-419"/>
        </w:rPr>
        <w:t>Arial itálico</w:t>
      </w:r>
      <w:r w:rsidRPr="00F32D21">
        <w:rPr>
          <w:lang w:val="es-419"/>
        </w:rPr>
        <w:t>, tamaño 9 pt.</w:t>
      </w:r>
    </w:p>
    <w:p w14:paraId="0531265A" w14:textId="77777777" w:rsidR="00A81802" w:rsidRPr="00F32D21" w:rsidRDefault="00000000">
      <w:pPr>
        <w:pStyle w:val="Ttulo2"/>
        <w:numPr>
          <w:ilvl w:val="1"/>
          <w:numId w:val="4"/>
        </w:numPr>
        <w:tabs>
          <w:tab w:val="left" w:pos="284"/>
        </w:tabs>
        <w:spacing w:before="240" w:after="120"/>
        <w:rPr>
          <w:sz w:val="20"/>
          <w:szCs w:val="22"/>
        </w:rPr>
      </w:pPr>
      <w:bookmarkStart w:id="13" w:name="_heading=h.3s2zlhwwixks" w:colFirst="0" w:colLast="0"/>
      <w:bookmarkEnd w:id="13"/>
      <w:r w:rsidRPr="00F32D21">
        <w:rPr>
          <w:sz w:val="20"/>
          <w:szCs w:val="22"/>
        </w:rPr>
        <w:t>Subtítulos</w:t>
      </w:r>
    </w:p>
    <w:p w14:paraId="499909DC" w14:textId="77777777" w:rsidR="00A81802" w:rsidRDefault="00000000">
      <w:pPr>
        <w:pBdr>
          <w:top w:val="nil"/>
          <w:left w:val="nil"/>
          <w:bottom w:val="nil"/>
          <w:right w:val="nil"/>
          <w:between w:val="nil"/>
        </w:pBdr>
        <w:ind w:firstLine="0"/>
        <w:rPr>
          <w:rFonts w:eastAsia="Arial" w:cs="Arial"/>
          <w:color w:val="000000"/>
        </w:rPr>
      </w:pPr>
      <w:r w:rsidRPr="00F32D21">
        <w:rPr>
          <w:rFonts w:eastAsia="Arial" w:cs="Arial"/>
          <w:color w:val="000000"/>
          <w:lang w:val="es-419"/>
        </w:rPr>
        <w:t xml:space="preserve">Sugerimos el uso de no más de tres niveles de subtítulos </w:t>
      </w:r>
      <w:r w:rsidRPr="00F32D21">
        <w:rPr>
          <w:lang w:val="es-419"/>
        </w:rPr>
        <w:t>en</w:t>
      </w:r>
      <w:r w:rsidRPr="00F32D21">
        <w:rPr>
          <w:rFonts w:eastAsia="Arial" w:cs="Arial"/>
          <w:color w:val="000000"/>
          <w:lang w:val="es-419"/>
        </w:rPr>
        <w:t xml:space="preserve"> su </w:t>
      </w:r>
      <w:r w:rsidRPr="00F32D21">
        <w:rPr>
          <w:lang w:val="es-419"/>
        </w:rPr>
        <w:t>artículo</w:t>
      </w:r>
      <w:r w:rsidRPr="00F32D21">
        <w:rPr>
          <w:rFonts w:eastAsia="Arial" w:cs="Arial"/>
          <w:color w:val="000000"/>
          <w:lang w:val="es-419"/>
        </w:rPr>
        <w:t xml:space="preserve">. Solo el primer nivel debe estar numerado, sin puntuación después del número (por ejemplo, 1 Introducción). </w:t>
      </w:r>
      <w:r>
        <w:rPr>
          <w:rFonts w:eastAsia="Arial" w:cs="Arial"/>
          <w:color w:val="000000"/>
        </w:rPr>
        <w:t xml:space="preserve">El formato </w:t>
      </w:r>
      <w:proofErr w:type="spellStart"/>
      <w:r>
        <w:rPr>
          <w:rFonts w:eastAsia="Arial" w:cs="Arial"/>
          <w:color w:val="000000"/>
        </w:rPr>
        <w:t>debe</w:t>
      </w:r>
      <w:proofErr w:type="spellEnd"/>
      <w:r>
        <w:rPr>
          <w:rFonts w:eastAsia="Arial" w:cs="Arial"/>
          <w:color w:val="000000"/>
        </w:rPr>
        <w:t xml:space="preserve"> seguir estas </w:t>
      </w:r>
      <w:proofErr w:type="spellStart"/>
      <w:r>
        <w:rPr>
          <w:rFonts w:eastAsia="Arial" w:cs="Arial"/>
          <w:color w:val="000000"/>
        </w:rPr>
        <w:t>especificaciones</w:t>
      </w:r>
      <w:proofErr w:type="spellEnd"/>
      <w:r>
        <w:rPr>
          <w:rFonts w:eastAsia="Arial" w:cs="Arial"/>
          <w:color w:val="000000"/>
        </w:rPr>
        <w:t>:</w:t>
      </w:r>
    </w:p>
    <w:p w14:paraId="0F1C1B7C" w14:textId="641AB92C" w:rsidR="00A81802" w:rsidRPr="00F32D21" w:rsidRDefault="00000000" w:rsidP="00F32D21">
      <w:pPr>
        <w:numPr>
          <w:ilvl w:val="0"/>
          <w:numId w:val="2"/>
        </w:numPr>
        <w:pBdr>
          <w:top w:val="nil"/>
          <w:left w:val="nil"/>
          <w:bottom w:val="nil"/>
          <w:right w:val="nil"/>
          <w:between w:val="nil"/>
        </w:pBdr>
        <w:tabs>
          <w:tab w:val="left" w:pos="709"/>
        </w:tabs>
        <w:spacing w:before="240"/>
        <w:rPr>
          <w:bCs/>
          <w:lang w:val="es-419"/>
        </w:rPr>
      </w:pPr>
      <w:r w:rsidRPr="00F32D21">
        <w:rPr>
          <w:lang w:val="es-419"/>
        </w:rPr>
        <w:t>p</w:t>
      </w:r>
      <w:r w:rsidRPr="00F32D21">
        <w:rPr>
          <w:rFonts w:eastAsia="Arial" w:cs="Arial"/>
          <w:color w:val="000000"/>
          <w:lang w:val="es-419"/>
        </w:rPr>
        <w:t xml:space="preserve">rimer nivel de subtítulo: </w:t>
      </w:r>
      <w:r w:rsidRPr="00F32D21">
        <w:rPr>
          <w:b/>
          <w:color w:val="000000"/>
          <w:lang w:val="es-419"/>
        </w:rPr>
        <w:t xml:space="preserve">Arial, negrita, tamaño 12 </w:t>
      </w:r>
      <w:r w:rsidR="00F32D21" w:rsidRPr="00F32D21">
        <w:rPr>
          <w:b/>
          <w:color w:val="000000"/>
          <w:lang w:val="es-419"/>
        </w:rPr>
        <w:t>pt</w:t>
      </w:r>
      <w:r w:rsidR="00F32D21" w:rsidRPr="00F32D21">
        <w:rPr>
          <w:bCs/>
          <w:color w:val="000000"/>
          <w:lang w:val="es-419"/>
        </w:rPr>
        <w:t>, alineado a la izquierda, con numeración alineada a la derecha a −0,3 cm, espacio de párrafo de 24 pt antes del subtítulo y de 12 pt después del subtítulo;</w:t>
      </w:r>
    </w:p>
    <w:p w14:paraId="4457205D" w14:textId="77777777" w:rsidR="00A81802" w:rsidRPr="00F32D21" w:rsidRDefault="00000000">
      <w:pPr>
        <w:numPr>
          <w:ilvl w:val="0"/>
          <w:numId w:val="2"/>
        </w:numPr>
        <w:pBdr>
          <w:top w:val="nil"/>
          <w:left w:val="nil"/>
          <w:bottom w:val="nil"/>
          <w:right w:val="nil"/>
          <w:between w:val="nil"/>
        </w:pBdr>
        <w:tabs>
          <w:tab w:val="left" w:pos="709"/>
        </w:tabs>
        <w:rPr>
          <w:lang w:val="es-419"/>
        </w:rPr>
      </w:pPr>
      <w:r w:rsidRPr="00F32D21">
        <w:rPr>
          <w:lang w:val="es-419"/>
        </w:rPr>
        <w:t>s</w:t>
      </w:r>
      <w:r w:rsidRPr="00F32D21">
        <w:rPr>
          <w:rFonts w:eastAsia="Arial" w:cs="Arial"/>
          <w:color w:val="000000"/>
          <w:lang w:val="es-419"/>
        </w:rPr>
        <w:t xml:space="preserve">egundo nivel de subtítulo: </w:t>
      </w:r>
      <w:r w:rsidRPr="00F32D21">
        <w:rPr>
          <w:b/>
          <w:color w:val="000000"/>
          <w:lang w:val="es-419"/>
        </w:rPr>
        <w:t>Arial, negrita, tamaño 10 pt</w:t>
      </w:r>
      <w:r w:rsidRPr="00F32D21">
        <w:rPr>
          <w:rFonts w:eastAsia="Arial" w:cs="Arial"/>
          <w:color w:val="000000"/>
          <w:lang w:val="es-419"/>
        </w:rPr>
        <w:t>, alineado a la izquierda, sin sangría, espacio de párrafo de 12 pt antes del subtítulo y de 6 pt después del subtítulo;</w:t>
      </w:r>
    </w:p>
    <w:p w14:paraId="5D817217" w14:textId="77777777" w:rsidR="00A81802" w:rsidRPr="00F32D21" w:rsidRDefault="00000000">
      <w:pPr>
        <w:numPr>
          <w:ilvl w:val="0"/>
          <w:numId w:val="2"/>
        </w:numPr>
        <w:pBdr>
          <w:top w:val="nil"/>
          <w:left w:val="nil"/>
          <w:bottom w:val="nil"/>
          <w:right w:val="nil"/>
          <w:between w:val="nil"/>
        </w:pBdr>
        <w:tabs>
          <w:tab w:val="left" w:pos="709"/>
        </w:tabs>
        <w:spacing w:after="240"/>
        <w:rPr>
          <w:lang w:val="es-419"/>
        </w:rPr>
      </w:pPr>
      <w:r w:rsidRPr="00F32D21">
        <w:rPr>
          <w:lang w:val="es-419"/>
        </w:rPr>
        <w:t>t</w:t>
      </w:r>
      <w:r w:rsidRPr="00F32D21">
        <w:rPr>
          <w:rFonts w:eastAsia="Arial" w:cs="Arial"/>
          <w:color w:val="000000"/>
          <w:lang w:val="es-419"/>
        </w:rPr>
        <w:t xml:space="preserve">ercer nivel de subtítulo: </w:t>
      </w:r>
      <w:r w:rsidRPr="00F32D21">
        <w:rPr>
          <w:b/>
          <w:color w:val="000000"/>
          <w:lang w:val="es-419"/>
        </w:rPr>
        <w:t>Arial, cursiva, tamaño 10 pt</w:t>
      </w:r>
      <w:r w:rsidRPr="00F32D21">
        <w:rPr>
          <w:rFonts w:eastAsia="Arial" w:cs="Arial"/>
          <w:color w:val="000000"/>
          <w:lang w:val="es-419"/>
        </w:rPr>
        <w:t>, sin sangría, espacio de párrafo de 12 pt antes del subtítulo y de 6 pt después del subtítulo.</w:t>
      </w:r>
    </w:p>
    <w:p w14:paraId="4A02C22F" w14:textId="77777777" w:rsidR="00A81802" w:rsidRPr="00F32D21" w:rsidRDefault="00000000">
      <w:pPr>
        <w:ind w:firstLine="0"/>
        <w:rPr>
          <w:lang w:val="es-419"/>
        </w:rPr>
      </w:pPr>
      <w:r w:rsidRPr="00F32D21">
        <w:rPr>
          <w:lang w:val="es-419"/>
        </w:rPr>
        <w:t>Utilice mayúsculas únicamente para la primera letra del subtítulo del artículo, excepto para palabras donde el uso de mayúsculas y minúsculas es gramaticalmente necesario (por ejemplo, nombres de personas, ciudades, etc.).</w:t>
      </w:r>
    </w:p>
    <w:p w14:paraId="66E05924" w14:textId="77777777" w:rsidR="00A81802" w:rsidRPr="00F32D21" w:rsidRDefault="00000000">
      <w:pPr>
        <w:pStyle w:val="Ttulo2"/>
        <w:numPr>
          <w:ilvl w:val="1"/>
          <w:numId w:val="4"/>
        </w:numPr>
        <w:tabs>
          <w:tab w:val="left" w:pos="284"/>
        </w:tabs>
        <w:spacing w:before="240" w:after="120"/>
        <w:rPr>
          <w:sz w:val="20"/>
          <w:szCs w:val="22"/>
        </w:rPr>
      </w:pPr>
      <w:bookmarkStart w:id="14" w:name="_heading=h.m0392o1q2kwg" w:colFirst="0" w:colLast="0"/>
      <w:bookmarkEnd w:id="14"/>
      <w:r w:rsidRPr="00F32D21">
        <w:rPr>
          <w:sz w:val="20"/>
          <w:szCs w:val="22"/>
        </w:rPr>
        <w:lastRenderedPageBreak/>
        <w:t>Marcadores gráficos y numéricos</w:t>
      </w:r>
    </w:p>
    <w:p w14:paraId="47C8B2A3" w14:textId="77777777" w:rsidR="00A81802" w:rsidRPr="00F32D21" w:rsidRDefault="00000000">
      <w:pPr>
        <w:keepNext/>
        <w:pBdr>
          <w:top w:val="nil"/>
          <w:left w:val="nil"/>
          <w:bottom w:val="nil"/>
          <w:right w:val="nil"/>
          <w:between w:val="nil"/>
        </w:pBdr>
        <w:ind w:firstLine="0"/>
        <w:rPr>
          <w:rFonts w:eastAsia="Arial" w:cs="Arial"/>
          <w:color w:val="000000"/>
          <w:lang w:val="es-419"/>
        </w:rPr>
      </w:pPr>
      <w:r w:rsidRPr="00F32D21">
        <w:rPr>
          <w:lang w:val="es-419"/>
        </w:rPr>
        <w:t>Cuando use marcadores gráficos, siga estas especificaciones:</w:t>
      </w:r>
      <w:r w:rsidRPr="00F32D21">
        <w:rPr>
          <w:rFonts w:eastAsia="Arial" w:cs="Arial"/>
          <w:color w:val="000000"/>
          <w:lang w:val="es-419"/>
        </w:rPr>
        <w:t xml:space="preserve"> </w:t>
      </w:r>
    </w:p>
    <w:p w14:paraId="7979FB04" w14:textId="77777777" w:rsidR="00A81802" w:rsidRDefault="00000000" w:rsidP="00F32D21">
      <w:pPr>
        <w:numPr>
          <w:ilvl w:val="0"/>
          <w:numId w:val="2"/>
        </w:numPr>
        <w:pBdr>
          <w:top w:val="nil"/>
          <w:left w:val="nil"/>
          <w:bottom w:val="nil"/>
          <w:right w:val="nil"/>
          <w:between w:val="nil"/>
        </w:pBdr>
        <w:tabs>
          <w:tab w:val="left" w:pos="709"/>
        </w:tabs>
        <w:spacing w:before="240"/>
      </w:pPr>
      <w:r>
        <w:t>m</w:t>
      </w:r>
      <w:r>
        <w:rPr>
          <w:rFonts w:eastAsia="Arial" w:cs="Arial"/>
          <w:color w:val="000000"/>
        </w:rPr>
        <w:t xml:space="preserve">arcadores gráficos </w:t>
      </w:r>
      <w:proofErr w:type="spellStart"/>
      <w:r>
        <w:rPr>
          <w:rFonts w:eastAsia="Arial" w:cs="Arial"/>
          <w:color w:val="000000"/>
        </w:rPr>
        <w:t>cuadrados</w:t>
      </w:r>
      <w:proofErr w:type="spellEnd"/>
      <w:r>
        <w:rPr>
          <w:rFonts w:eastAsia="Arial" w:cs="Arial"/>
          <w:color w:val="000000"/>
        </w:rPr>
        <w:t xml:space="preserve">, </w:t>
      </w:r>
      <w:proofErr w:type="spellStart"/>
      <w:r>
        <w:rPr>
          <w:rFonts w:eastAsia="Arial" w:cs="Arial"/>
          <w:color w:val="000000"/>
        </w:rPr>
        <w:t>tamaño</w:t>
      </w:r>
      <w:proofErr w:type="spellEnd"/>
      <w:r>
        <w:rPr>
          <w:rFonts w:eastAsia="Arial" w:cs="Arial"/>
          <w:color w:val="000000"/>
        </w:rPr>
        <w:t xml:space="preserve"> 10 </w:t>
      </w:r>
      <w:proofErr w:type="spellStart"/>
      <w:r>
        <w:rPr>
          <w:rFonts w:eastAsia="Arial" w:cs="Arial"/>
          <w:color w:val="000000"/>
        </w:rPr>
        <w:t>pt</w:t>
      </w:r>
      <w:proofErr w:type="spellEnd"/>
      <w:r>
        <w:rPr>
          <w:rFonts w:eastAsia="Arial" w:cs="Arial"/>
          <w:color w:val="000000"/>
        </w:rPr>
        <w:t xml:space="preserve">; </w:t>
      </w:r>
    </w:p>
    <w:p w14:paraId="579FC68E" w14:textId="77777777" w:rsidR="00A81802" w:rsidRPr="00F32D21" w:rsidRDefault="00000000">
      <w:pPr>
        <w:numPr>
          <w:ilvl w:val="0"/>
          <w:numId w:val="2"/>
        </w:numPr>
        <w:pBdr>
          <w:top w:val="nil"/>
          <w:left w:val="nil"/>
          <w:bottom w:val="nil"/>
          <w:right w:val="nil"/>
          <w:between w:val="nil"/>
        </w:pBdr>
        <w:tabs>
          <w:tab w:val="left" w:pos="709"/>
        </w:tabs>
        <w:rPr>
          <w:lang w:val="es-419"/>
        </w:rPr>
      </w:pPr>
      <w:r w:rsidRPr="00F32D21">
        <w:rPr>
          <w:lang w:val="es-419"/>
        </w:rPr>
        <w:t>posición del marcador: sangría de 0,7 cm;</w:t>
      </w:r>
      <w:r w:rsidRPr="00F32D21">
        <w:rPr>
          <w:rFonts w:eastAsia="Arial" w:cs="Arial"/>
          <w:color w:val="000000"/>
          <w:lang w:val="es-419"/>
        </w:rPr>
        <w:t xml:space="preserve"> </w:t>
      </w:r>
    </w:p>
    <w:p w14:paraId="27912A67" w14:textId="77777777" w:rsidR="00A81802" w:rsidRPr="00F32D21" w:rsidRDefault="00000000">
      <w:pPr>
        <w:numPr>
          <w:ilvl w:val="0"/>
          <w:numId w:val="2"/>
        </w:numPr>
        <w:pBdr>
          <w:top w:val="nil"/>
          <w:left w:val="nil"/>
          <w:bottom w:val="nil"/>
          <w:right w:val="nil"/>
          <w:between w:val="nil"/>
        </w:pBdr>
        <w:tabs>
          <w:tab w:val="left" w:pos="709"/>
        </w:tabs>
        <w:rPr>
          <w:lang w:val="es-419"/>
        </w:rPr>
      </w:pPr>
      <w:r w:rsidRPr="00F32D21">
        <w:rPr>
          <w:rFonts w:eastAsia="Arial" w:cs="Arial"/>
          <w:color w:val="000000"/>
          <w:lang w:val="es-419"/>
        </w:rPr>
        <w:t>posición del texto: sangría de 1,3 cm.</w:t>
      </w:r>
    </w:p>
    <w:p w14:paraId="07146BB7" w14:textId="77777777" w:rsidR="00A81802" w:rsidRPr="00F32D21" w:rsidRDefault="00000000">
      <w:pPr>
        <w:spacing w:before="200"/>
        <w:ind w:firstLine="0"/>
        <w:rPr>
          <w:lang w:val="es-419"/>
        </w:rPr>
      </w:pPr>
      <w:r w:rsidRPr="00F32D21">
        <w:rPr>
          <w:lang w:val="es-419"/>
        </w:rPr>
        <w:t>Cuando use marcadores numéricos, siga estas especificaciones:</w:t>
      </w:r>
    </w:p>
    <w:p w14:paraId="35750B18" w14:textId="77777777" w:rsidR="00A81802" w:rsidRPr="00F32D21" w:rsidRDefault="00000000" w:rsidP="00F32D21">
      <w:pPr>
        <w:numPr>
          <w:ilvl w:val="0"/>
          <w:numId w:val="3"/>
        </w:numPr>
        <w:pBdr>
          <w:top w:val="nil"/>
          <w:left w:val="nil"/>
          <w:bottom w:val="nil"/>
          <w:right w:val="nil"/>
          <w:between w:val="nil"/>
        </w:pBdr>
        <w:tabs>
          <w:tab w:val="left" w:pos="709"/>
        </w:tabs>
        <w:spacing w:before="240"/>
        <w:rPr>
          <w:lang w:val="es-419"/>
        </w:rPr>
      </w:pPr>
      <w:r w:rsidRPr="00F32D21">
        <w:rPr>
          <w:rFonts w:eastAsia="Arial" w:cs="Arial"/>
          <w:color w:val="000000"/>
          <w:lang w:val="es-419"/>
        </w:rPr>
        <w:t>fuente del número: Arial, regular, tamaño 10 pt;</w:t>
      </w:r>
    </w:p>
    <w:p w14:paraId="663779B9" w14:textId="77777777" w:rsidR="00A81802" w:rsidRPr="00F32D21" w:rsidRDefault="00000000">
      <w:pPr>
        <w:numPr>
          <w:ilvl w:val="0"/>
          <w:numId w:val="3"/>
        </w:numPr>
        <w:pBdr>
          <w:top w:val="nil"/>
          <w:left w:val="nil"/>
          <w:bottom w:val="nil"/>
          <w:right w:val="nil"/>
          <w:between w:val="nil"/>
        </w:pBdr>
        <w:tabs>
          <w:tab w:val="left" w:pos="709"/>
        </w:tabs>
        <w:rPr>
          <w:lang w:val="es-419"/>
        </w:rPr>
      </w:pPr>
      <w:r w:rsidRPr="00F32D21">
        <w:rPr>
          <w:rFonts w:eastAsia="Arial" w:cs="Arial"/>
          <w:color w:val="000000"/>
          <w:lang w:val="es-419"/>
        </w:rPr>
        <w:t>formato (tipo) del número: 1.; 2.; 3. etc.; (número seguido de punto);</w:t>
      </w:r>
    </w:p>
    <w:p w14:paraId="79459E85" w14:textId="77777777" w:rsidR="00A81802" w:rsidRPr="00F32D21" w:rsidRDefault="00000000">
      <w:pPr>
        <w:numPr>
          <w:ilvl w:val="0"/>
          <w:numId w:val="3"/>
        </w:numPr>
        <w:pBdr>
          <w:top w:val="nil"/>
          <w:left w:val="nil"/>
          <w:bottom w:val="nil"/>
          <w:right w:val="nil"/>
          <w:between w:val="nil"/>
        </w:pBdr>
        <w:tabs>
          <w:tab w:val="left" w:pos="709"/>
        </w:tabs>
        <w:rPr>
          <w:lang w:val="es-419"/>
        </w:rPr>
      </w:pPr>
      <w:r w:rsidRPr="00F32D21">
        <w:rPr>
          <w:rFonts w:eastAsia="Arial" w:cs="Arial"/>
          <w:color w:val="000000"/>
          <w:lang w:val="es-419"/>
        </w:rPr>
        <w:t>posición del número: a la derecha, sangría de 1 cm;</w:t>
      </w:r>
    </w:p>
    <w:p w14:paraId="7EDF5F3B" w14:textId="77777777" w:rsidR="00A81802" w:rsidRPr="00F32D21" w:rsidRDefault="00000000">
      <w:pPr>
        <w:numPr>
          <w:ilvl w:val="0"/>
          <w:numId w:val="3"/>
        </w:numPr>
        <w:pBdr>
          <w:top w:val="nil"/>
          <w:left w:val="nil"/>
          <w:bottom w:val="nil"/>
          <w:right w:val="nil"/>
          <w:between w:val="nil"/>
        </w:pBdr>
        <w:tabs>
          <w:tab w:val="left" w:pos="709"/>
        </w:tabs>
        <w:spacing w:after="240"/>
        <w:rPr>
          <w:lang w:val="es-419"/>
        </w:rPr>
      </w:pPr>
      <w:r w:rsidRPr="00F32D21">
        <w:rPr>
          <w:rFonts w:eastAsia="Arial" w:cs="Arial"/>
          <w:color w:val="000000"/>
          <w:lang w:val="es-419"/>
        </w:rPr>
        <w:t>posición del texto: sangría de 1,3 cm.</w:t>
      </w:r>
    </w:p>
    <w:p w14:paraId="5A5551A5" w14:textId="77777777" w:rsidR="00A81802" w:rsidRPr="00F32D21" w:rsidRDefault="00000000">
      <w:pPr>
        <w:pStyle w:val="Ttulo2"/>
        <w:numPr>
          <w:ilvl w:val="1"/>
          <w:numId w:val="4"/>
        </w:numPr>
        <w:tabs>
          <w:tab w:val="left" w:pos="284"/>
        </w:tabs>
        <w:spacing w:before="240" w:after="120"/>
        <w:rPr>
          <w:sz w:val="20"/>
          <w:szCs w:val="22"/>
        </w:rPr>
      </w:pPr>
      <w:bookmarkStart w:id="15" w:name="_heading=h.nqxr7q7o92cw" w:colFirst="0" w:colLast="0"/>
      <w:bookmarkEnd w:id="15"/>
      <w:r w:rsidRPr="00F32D21">
        <w:rPr>
          <w:sz w:val="20"/>
          <w:szCs w:val="22"/>
        </w:rPr>
        <w:t>Figuras y tablas</w:t>
      </w:r>
    </w:p>
    <w:p w14:paraId="162A007C" w14:textId="77777777" w:rsidR="00A81802" w:rsidRPr="00F32D21" w:rsidRDefault="00000000">
      <w:pPr>
        <w:pBdr>
          <w:top w:val="nil"/>
          <w:left w:val="nil"/>
          <w:bottom w:val="nil"/>
          <w:right w:val="nil"/>
          <w:between w:val="nil"/>
        </w:pBdr>
        <w:ind w:firstLine="0"/>
        <w:rPr>
          <w:rFonts w:eastAsia="Arial" w:cs="Arial"/>
          <w:color w:val="000000"/>
          <w:lang w:val="es-419"/>
        </w:rPr>
      </w:pPr>
      <w:r w:rsidRPr="00F32D21">
        <w:rPr>
          <w:rFonts w:eastAsia="Arial" w:cs="Arial"/>
          <w:color w:val="000000"/>
          <w:lang w:val="es-419"/>
        </w:rPr>
        <w:t>Si utiliza tablas y figuras (dibujos, fotografías, gráficos y diagramas), por favor, siga estas instrucciones:</w:t>
      </w:r>
    </w:p>
    <w:p w14:paraId="64614AD8" w14:textId="77777777" w:rsidR="00A81802" w:rsidRPr="00F32D21" w:rsidRDefault="00000000" w:rsidP="00F32D21">
      <w:pPr>
        <w:numPr>
          <w:ilvl w:val="0"/>
          <w:numId w:val="1"/>
        </w:numPr>
        <w:spacing w:before="240"/>
        <w:rPr>
          <w:lang w:val="es-419"/>
        </w:rPr>
      </w:pPr>
      <w:r w:rsidRPr="00F32D21">
        <w:rPr>
          <w:lang w:val="es-419"/>
        </w:rPr>
        <w:t>las figuras y tablas deben estar insertadas en el cuerpo del texto (haga doble clic en la figura para configurar esta especificación), alineadas a la izquierda y cerca del párrafo al que se refieren;</w:t>
      </w:r>
    </w:p>
    <w:p w14:paraId="03812A59" w14:textId="77777777" w:rsidR="00A81802" w:rsidRPr="00F32D21" w:rsidRDefault="00000000">
      <w:pPr>
        <w:numPr>
          <w:ilvl w:val="0"/>
          <w:numId w:val="1"/>
        </w:numPr>
        <w:rPr>
          <w:lang w:val="es-419"/>
        </w:rPr>
      </w:pPr>
      <w:r w:rsidRPr="00F32D21">
        <w:rPr>
          <w:lang w:val="es-419"/>
        </w:rPr>
        <w:t>utilice un espacio de 18 pt para separar las tablas y figuras del texto que les sigue;</w:t>
      </w:r>
    </w:p>
    <w:p w14:paraId="0D423EB3" w14:textId="77777777" w:rsidR="00A81802" w:rsidRPr="00F32D21" w:rsidRDefault="00000000">
      <w:pPr>
        <w:numPr>
          <w:ilvl w:val="0"/>
          <w:numId w:val="1"/>
        </w:numPr>
        <w:rPr>
          <w:lang w:val="es-419"/>
        </w:rPr>
      </w:pPr>
      <w:r w:rsidRPr="00F32D21">
        <w:rPr>
          <w:lang w:val="es-419"/>
        </w:rPr>
        <w:t>las leyendas/títulos de las figuras y tablas deben colocarse encima de estas, en fuente Arial, regular, tamaño 9 pt, y alineadas a la izquierda;</w:t>
      </w:r>
    </w:p>
    <w:p w14:paraId="416C0C81" w14:textId="77777777" w:rsidR="00A81802" w:rsidRPr="00F32D21" w:rsidRDefault="00000000">
      <w:pPr>
        <w:numPr>
          <w:ilvl w:val="0"/>
          <w:numId w:val="1"/>
        </w:numPr>
        <w:rPr>
          <w:lang w:val="es-419"/>
        </w:rPr>
      </w:pPr>
      <w:r w:rsidRPr="00F32D21">
        <w:rPr>
          <w:lang w:val="es-419"/>
        </w:rPr>
        <w:t>las leyendas deben aparecer en la misma página que las figuras;</w:t>
      </w:r>
    </w:p>
    <w:p w14:paraId="69288288" w14:textId="77777777" w:rsidR="00A81802" w:rsidRPr="00F32D21" w:rsidRDefault="00000000">
      <w:pPr>
        <w:numPr>
          <w:ilvl w:val="0"/>
          <w:numId w:val="1"/>
        </w:numPr>
        <w:rPr>
          <w:lang w:val="es-419"/>
        </w:rPr>
      </w:pPr>
      <w:r w:rsidRPr="00F32D21">
        <w:rPr>
          <w:lang w:val="es-419"/>
        </w:rPr>
        <w:t>si no tiene los derechos de autor de las figuras, por favor declare en la leyenda la autorización de su uso (entre paréntesis);</w:t>
      </w:r>
    </w:p>
    <w:p w14:paraId="52249B28" w14:textId="77777777" w:rsidR="00A81802" w:rsidRPr="00F32D21" w:rsidRDefault="00000000">
      <w:pPr>
        <w:numPr>
          <w:ilvl w:val="0"/>
          <w:numId w:val="1"/>
        </w:numPr>
        <w:rPr>
          <w:lang w:val="es-419"/>
        </w:rPr>
      </w:pPr>
      <w:r w:rsidRPr="00F32D21">
        <w:rPr>
          <w:lang w:val="es-419"/>
        </w:rPr>
        <w:t xml:space="preserve">las figuras deben estar en formato .png o </w:t>
      </w:r>
      <w:proofErr w:type="spellStart"/>
      <w:r w:rsidRPr="00F32D21">
        <w:rPr>
          <w:lang w:val="es-419"/>
        </w:rPr>
        <w:t>jpeg</w:t>
      </w:r>
      <w:proofErr w:type="spellEnd"/>
      <w:r w:rsidRPr="00F32D21">
        <w:rPr>
          <w:lang w:val="es-419"/>
        </w:rPr>
        <w:t>, y con resolución suficiente para una buena visualización en pantalla (mínimo 96 y máximo 200 dpi);</w:t>
      </w:r>
    </w:p>
    <w:p w14:paraId="6161421E" w14:textId="77777777" w:rsidR="00A81802" w:rsidRPr="00F32D21" w:rsidRDefault="00000000">
      <w:pPr>
        <w:numPr>
          <w:ilvl w:val="0"/>
          <w:numId w:val="1"/>
        </w:numPr>
        <w:rPr>
          <w:lang w:val="es-419"/>
        </w:rPr>
      </w:pPr>
      <w:r w:rsidRPr="00F32D21">
        <w:rPr>
          <w:lang w:val="es-419"/>
        </w:rPr>
        <w:t>las figuras y tablas deben estar numeradas de manera consecutiva (</w:t>
      </w:r>
      <w:proofErr w:type="spellStart"/>
      <w:r w:rsidRPr="00F32D21">
        <w:rPr>
          <w:lang w:val="es-419"/>
        </w:rPr>
        <w:t>e.g</w:t>
      </w:r>
      <w:proofErr w:type="spellEnd"/>
      <w:r w:rsidRPr="00F32D21">
        <w:rPr>
          <w:lang w:val="es-419"/>
        </w:rPr>
        <w:t>., Figura 1, Figura 2; Tabla 1, Tabla 2 y así sucesivamente). Esto se aplica a todas las figuras, sean fotografías, gráficos o diagramas;</w:t>
      </w:r>
    </w:p>
    <w:p w14:paraId="6B326B03" w14:textId="77777777" w:rsidR="00A81802" w:rsidRPr="00F32D21" w:rsidRDefault="00000000">
      <w:pPr>
        <w:numPr>
          <w:ilvl w:val="0"/>
          <w:numId w:val="1"/>
        </w:numPr>
        <w:rPr>
          <w:lang w:val="es-419"/>
        </w:rPr>
      </w:pPr>
      <w:r w:rsidRPr="00F32D21">
        <w:rPr>
          <w:lang w:val="es-419"/>
        </w:rPr>
        <w:t>el contenido de la tabla debe estar en fuente Arial, regular, tamaño 9 pt, y el encabezado de la tabla debe destacarse en negrita;</w:t>
      </w:r>
    </w:p>
    <w:p w14:paraId="0840446F" w14:textId="77777777" w:rsidR="00A81802" w:rsidRPr="00F32D21" w:rsidRDefault="00000000">
      <w:pPr>
        <w:numPr>
          <w:ilvl w:val="0"/>
          <w:numId w:val="1"/>
        </w:numPr>
        <w:rPr>
          <w:lang w:val="es-419"/>
        </w:rPr>
      </w:pPr>
      <w:r w:rsidRPr="00F32D21">
        <w:rPr>
          <w:lang w:val="es-419"/>
        </w:rPr>
        <w:t>líneas y bordes de las tablas deben utilizarse como en la Tabla 1.</w:t>
      </w:r>
    </w:p>
    <w:p w14:paraId="248E10FF" w14:textId="77777777" w:rsidR="00A81802" w:rsidRDefault="00000000">
      <w:pPr>
        <w:keepNext/>
        <w:pBdr>
          <w:top w:val="nil"/>
          <w:left w:val="nil"/>
          <w:bottom w:val="nil"/>
          <w:right w:val="nil"/>
          <w:between w:val="nil"/>
        </w:pBdr>
        <w:tabs>
          <w:tab w:val="left" w:pos="397"/>
        </w:tabs>
        <w:spacing w:before="360" w:after="120" w:line="300" w:lineRule="auto"/>
        <w:ind w:firstLine="0"/>
        <w:rPr>
          <w:rFonts w:eastAsia="Arial" w:cs="Arial"/>
          <w:color w:val="000000"/>
          <w:sz w:val="18"/>
          <w:szCs w:val="18"/>
        </w:rPr>
      </w:pPr>
      <w:r>
        <w:rPr>
          <w:sz w:val="18"/>
          <w:szCs w:val="18"/>
        </w:rPr>
        <w:t xml:space="preserve">Tabla 1: </w:t>
      </w:r>
      <w:proofErr w:type="spellStart"/>
      <w:r>
        <w:rPr>
          <w:sz w:val="18"/>
          <w:szCs w:val="18"/>
        </w:rPr>
        <w:t>Ejemplo</w:t>
      </w:r>
      <w:proofErr w:type="spellEnd"/>
      <w:r>
        <w:rPr>
          <w:sz w:val="18"/>
          <w:szCs w:val="18"/>
        </w:rPr>
        <w:t xml:space="preserve"> de tabla</w:t>
      </w:r>
      <w:r>
        <w:rPr>
          <w:rFonts w:eastAsia="Arial" w:cs="Arial"/>
          <w:color w:val="000000"/>
          <w:sz w:val="18"/>
          <w:szCs w:val="18"/>
        </w:rPr>
        <w:t xml:space="preserve"> </w:t>
      </w:r>
    </w:p>
    <w:tbl>
      <w:tblPr>
        <w:tblStyle w:val="af2"/>
        <w:tblW w:w="8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695"/>
        <w:gridCol w:w="1695"/>
        <w:gridCol w:w="1695"/>
        <w:gridCol w:w="1695"/>
        <w:gridCol w:w="1695"/>
      </w:tblGrid>
      <w:tr w:rsidR="00A81802" w14:paraId="443DEC5F" w14:textId="77777777" w:rsidTr="00A81802">
        <w:trPr>
          <w:cnfStyle w:val="100000000000" w:firstRow="1" w:lastRow="0" w:firstColumn="0" w:lastColumn="0" w:oddVBand="0" w:evenVBand="0" w:oddHBand="0" w:evenHBand="0" w:firstRowFirstColumn="0" w:firstRowLastColumn="0" w:lastRowFirstColumn="0" w:lastRowLastColumn="0"/>
        </w:trPr>
        <w:tc>
          <w:tcPr>
            <w:tcW w:w="1695" w:type="dxa"/>
          </w:tcPr>
          <w:p w14:paraId="792EC2BA" w14:textId="77777777" w:rsidR="00A81802" w:rsidRDefault="00000000">
            <w:pPr>
              <w:keepNext/>
              <w:widowControl w:val="0"/>
              <w:pBdr>
                <w:top w:val="nil"/>
                <w:left w:val="nil"/>
                <w:bottom w:val="nil"/>
                <w:right w:val="nil"/>
                <w:between w:val="nil"/>
              </w:pBdr>
              <w:tabs>
                <w:tab w:val="left" w:pos="397"/>
              </w:tabs>
              <w:spacing w:line="300" w:lineRule="auto"/>
              <w:ind w:firstLine="0"/>
              <w:rPr>
                <w:b/>
                <w:color w:val="000000"/>
                <w:sz w:val="18"/>
                <w:szCs w:val="18"/>
              </w:rPr>
            </w:pPr>
            <w:r>
              <w:rPr>
                <w:b/>
                <w:sz w:val="18"/>
                <w:szCs w:val="18"/>
              </w:rPr>
              <w:t xml:space="preserve">Título de </w:t>
            </w:r>
            <w:proofErr w:type="spellStart"/>
            <w:r>
              <w:rPr>
                <w:b/>
                <w:sz w:val="18"/>
                <w:szCs w:val="18"/>
              </w:rPr>
              <w:t>las</w:t>
            </w:r>
            <w:proofErr w:type="spellEnd"/>
            <w:r>
              <w:rPr>
                <w:b/>
                <w:sz w:val="18"/>
                <w:szCs w:val="18"/>
              </w:rPr>
              <w:t xml:space="preserve"> </w:t>
            </w:r>
            <w:proofErr w:type="spellStart"/>
            <w:r>
              <w:rPr>
                <w:b/>
                <w:sz w:val="18"/>
                <w:szCs w:val="18"/>
              </w:rPr>
              <w:t>columnas</w:t>
            </w:r>
            <w:proofErr w:type="spellEnd"/>
          </w:p>
        </w:tc>
        <w:tc>
          <w:tcPr>
            <w:tcW w:w="1695" w:type="dxa"/>
          </w:tcPr>
          <w:p w14:paraId="11F14D56" w14:textId="77777777" w:rsidR="00A81802" w:rsidRDefault="00000000">
            <w:pPr>
              <w:keepNext/>
              <w:widowControl w:val="0"/>
              <w:pBdr>
                <w:top w:val="nil"/>
                <w:left w:val="nil"/>
                <w:bottom w:val="nil"/>
                <w:right w:val="nil"/>
                <w:between w:val="nil"/>
              </w:pBdr>
              <w:tabs>
                <w:tab w:val="left" w:pos="397"/>
              </w:tabs>
              <w:spacing w:line="300" w:lineRule="auto"/>
              <w:ind w:firstLine="0"/>
              <w:rPr>
                <w:b/>
                <w:color w:val="000000"/>
                <w:sz w:val="18"/>
                <w:szCs w:val="18"/>
              </w:rPr>
            </w:pPr>
            <w:r>
              <w:rPr>
                <w:b/>
                <w:sz w:val="18"/>
                <w:szCs w:val="18"/>
              </w:rPr>
              <w:t xml:space="preserve">Título de </w:t>
            </w:r>
            <w:proofErr w:type="spellStart"/>
            <w:r>
              <w:rPr>
                <w:b/>
                <w:sz w:val="18"/>
                <w:szCs w:val="18"/>
              </w:rPr>
              <w:t>las</w:t>
            </w:r>
            <w:proofErr w:type="spellEnd"/>
            <w:r>
              <w:rPr>
                <w:b/>
                <w:sz w:val="18"/>
                <w:szCs w:val="18"/>
              </w:rPr>
              <w:t xml:space="preserve"> </w:t>
            </w:r>
            <w:proofErr w:type="spellStart"/>
            <w:r>
              <w:rPr>
                <w:b/>
                <w:sz w:val="18"/>
                <w:szCs w:val="18"/>
              </w:rPr>
              <w:t>columnas</w:t>
            </w:r>
            <w:proofErr w:type="spellEnd"/>
          </w:p>
        </w:tc>
        <w:tc>
          <w:tcPr>
            <w:tcW w:w="1695" w:type="dxa"/>
          </w:tcPr>
          <w:p w14:paraId="7130A824" w14:textId="77777777" w:rsidR="00A81802" w:rsidRDefault="00000000">
            <w:pPr>
              <w:keepNext/>
              <w:widowControl w:val="0"/>
              <w:pBdr>
                <w:top w:val="nil"/>
                <w:left w:val="nil"/>
                <w:bottom w:val="nil"/>
                <w:right w:val="nil"/>
                <w:between w:val="nil"/>
              </w:pBdr>
              <w:tabs>
                <w:tab w:val="left" w:pos="397"/>
              </w:tabs>
              <w:spacing w:line="300" w:lineRule="auto"/>
              <w:ind w:firstLine="0"/>
              <w:rPr>
                <w:b/>
                <w:color w:val="000000"/>
                <w:sz w:val="18"/>
                <w:szCs w:val="18"/>
              </w:rPr>
            </w:pPr>
            <w:r>
              <w:rPr>
                <w:b/>
                <w:sz w:val="18"/>
                <w:szCs w:val="18"/>
              </w:rPr>
              <w:t xml:space="preserve">Título de </w:t>
            </w:r>
            <w:proofErr w:type="spellStart"/>
            <w:r>
              <w:rPr>
                <w:b/>
                <w:sz w:val="18"/>
                <w:szCs w:val="18"/>
              </w:rPr>
              <w:t>las</w:t>
            </w:r>
            <w:proofErr w:type="spellEnd"/>
            <w:r>
              <w:rPr>
                <w:b/>
                <w:sz w:val="18"/>
                <w:szCs w:val="18"/>
              </w:rPr>
              <w:t xml:space="preserve"> </w:t>
            </w:r>
            <w:proofErr w:type="spellStart"/>
            <w:r>
              <w:rPr>
                <w:b/>
                <w:sz w:val="18"/>
                <w:szCs w:val="18"/>
              </w:rPr>
              <w:t>columnas</w:t>
            </w:r>
            <w:proofErr w:type="spellEnd"/>
          </w:p>
        </w:tc>
        <w:tc>
          <w:tcPr>
            <w:tcW w:w="1695" w:type="dxa"/>
          </w:tcPr>
          <w:p w14:paraId="72AF6D5A" w14:textId="77777777" w:rsidR="00A81802" w:rsidRDefault="00000000">
            <w:pPr>
              <w:keepNext/>
              <w:widowControl w:val="0"/>
              <w:pBdr>
                <w:top w:val="nil"/>
                <w:left w:val="nil"/>
                <w:bottom w:val="nil"/>
                <w:right w:val="nil"/>
                <w:between w:val="nil"/>
              </w:pBdr>
              <w:tabs>
                <w:tab w:val="left" w:pos="397"/>
              </w:tabs>
              <w:spacing w:line="300" w:lineRule="auto"/>
              <w:ind w:firstLine="0"/>
              <w:rPr>
                <w:b/>
                <w:color w:val="000000"/>
                <w:sz w:val="18"/>
                <w:szCs w:val="18"/>
              </w:rPr>
            </w:pPr>
            <w:r>
              <w:rPr>
                <w:b/>
                <w:sz w:val="18"/>
                <w:szCs w:val="18"/>
              </w:rPr>
              <w:t xml:space="preserve">Título de </w:t>
            </w:r>
            <w:proofErr w:type="spellStart"/>
            <w:r>
              <w:rPr>
                <w:b/>
                <w:sz w:val="18"/>
                <w:szCs w:val="18"/>
              </w:rPr>
              <w:t>las</w:t>
            </w:r>
            <w:proofErr w:type="spellEnd"/>
            <w:r>
              <w:rPr>
                <w:b/>
                <w:sz w:val="18"/>
                <w:szCs w:val="18"/>
              </w:rPr>
              <w:t xml:space="preserve"> </w:t>
            </w:r>
            <w:proofErr w:type="spellStart"/>
            <w:r>
              <w:rPr>
                <w:b/>
                <w:sz w:val="18"/>
                <w:szCs w:val="18"/>
              </w:rPr>
              <w:t>columnas</w:t>
            </w:r>
            <w:proofErr w:type="spellEnd"/>
          </w:p>
        </w:tc>
        <w:tc>
          <w:tcPr>
            <w:tcW w:w="1695" w:type="dxa"/>
          </w:tcPr>
          <w:p w14:paraId="4F0314B3" w14:textId="77777777" w:rsidR="00A81802" w:rsidRDefault="00000000">
            <w:pPr>
              <w:keepNext/>
              <w:widowControl w:val="0"/>
              <w:pBdr>
                <w:top w:val="nil"/>
                <w:left w:val="nil"/>
                <w:bottom w:val="nil"/>
                <w:right w:val="nil"/>
                <w:between w:val="nil"/>
              </w:pBdr>
              <w:tabs>
                <w:tab w:val="left" w:pos="397"/>
              </w:tabs>
              <w:spacing w:line="300" w:lineRule="auto"/>
              <w:ind w:firstLine="0"/>
              <w:rPr>
                <w:b/>
                <w:color w:val="000000"/>
                <w:sz w:val="18"/>
                <w:szCs w:val="18"/>
              </w:rPr>
            </w:pPr>
            <w:r>
              <w:rPr>
                <w:b/>
                <w:sz w:val="18"/>
                <w:szCs w:val="18"/>
              </w:rPr>
              <w:t xml:space="preserve">Título de </w:t>
            </w:r>
            <w:proofErr w:type="spellStart"/>
            <w:r>
              <w:rPr>
                <w:b/>
                <w:sz w:val="18"/>
                <w:szCs w:val="18"/>
              </w:rPr>
              <w:t>las</w:t>
            </w:r>
            <w:proofErr w:type="spellEnd"/>
            <w:r>
              <w:rPr>
                <w:b/>
                <w:sz w:val="18"/>
                <w:szCs w:val="18"/>
              </w:rPr>
              <w:t xml:space="preserve"> </w:t>
            </w:r>
            <w:proofErr w:type="spellStart"/>
            <w:r>
              <w:rPr>
                <w:b/>
                <w:sz w:val="18"/>
                <w:szCs w:val="18"/>
              </w:rPr>
              <w:t>columnas</w:t>
            </w:r>
            <w:proofErr w:type="spellEnd"/>
          </w:p>
        </w:tc>
      </w:tr>
      <w:tr w:rsidR="00A81802" w14:paraId="5C0CE4A8" w14:textId="77777777" w:rsidTr="00A81802">
        <w:tc>
          <w:tcPr>
            <w:tcW w:w="1695" w:type="dxa"/>
            <w:tcMar>
              <w:top w:w="142" w:type="dxa"/>
            </w:tcMar>
          </w:tcPr>
          <w:p w14:paraId="16A1CE15" w14:textId="77777777" w:rsidR="00A81802" w:rsidRDefault="00000000">
            <w:pPr>
              <w:keepNext/>
              <w:widowControl w:val="0"/>
              <w:pBdr>
                <w:top w:val="nil"/>
                <w:left w:val="nil"/>
                <w:bottom w:val="nil"/>
                <w:right w:val="nil"/>
                <w:between w:val="nil"/>
              </w:pBdr>
              <w:tabs>
                <w:tab w:val="left" w:pos="397"/>
              </w:tabs>
              <w:spacing w:line="300" w:lineRule="auto"/>
              <w:ind w:firstLine="0"/>
              <w:rPr>
                <w:color w:val="000000"/>
                <w:sz w:val="18"/>
                <w:szCs w:val="18"/>
              </w:rPr>
            </w:pPr>
            <w:r>
              <w:rPr>
                <w:sz w:val="18"/>
                <w:szCs w:val="18"/>
              </w:rPr>
              <w:t xml:space="preserve">Texto </w:t>
            </w:r>
            <w:proofErr w:type="spellStart"/>
            <w:r>
              <w:rPr>
                <w:sz w:val="18"/>
                <w:szCs w:val="18"/>
              </w:rPr>
              <w:t>en</w:t>
            </w:r>
            <w:proofErr w:type="spellEnd"/>
            <w:r>
              <w:rPr>
                <w:sz w:val="18"/>
                <w:szCs w:val="18"/>
              </w:rPr>
              <w:t xml:space="preserve"> </w:t>
            </w:r>
            <w:proofErr w:type="spellStart"/>
            <w:r>
              <w:rPr>
                <w:sz w:val="18"/>
                <w:szCs w:val="18"/>
              </w:rPr>
              <w:t>la</w:t>
            </w:r>
            <w:proofErr w:type="spellEnd"/>
            <w:r>
              <w:rPr>
                <w:sz w:val="18"/>
                <w:szCs w:val="18"/>
              </w:rPr>
              <w:t xml:space="preserve"> tabla</w:t>
            </w:r>
          </w:p>
        </w:tc>
        <w:tc>
          <w:tcPr>
            <w:tcW w:w="1695" w:type="dxa"/>
            <w:tcMar>
              <w:top w:w="142" w:type="dxa"/>
            </w:tcMar>
          </w:tcPr>
          <w:p w14:paraId="586BBFBD" w14:textId="77777777" w:rsidR="00A81802" w:rsidRDefault="00000000">
            <w:pPr>
              <w:keepNext/>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01</w:t>
            </w:r>
          </w:p>
        </w:tc>
        <w:tc>
          <w:tcPr>
            <w:tcW w:w="1695" w:type="dxa"/>
            <w:tcMar>
              <w:top w:w="142" w:type="dxa"/>
            </w:tcMar>
          </w:tcPr>
          <w:p w14:paraId="38A793C5" w14:textId="77777777" w:rsidR="00A81802" w:rsidRDefault="00000000">
            <w:pPr>
              <w:keepNext/>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05</w:t>
            </w:r>
          </w:p>
        </w:tc>
        <w:tc>
          <w:tcPr>
            <w:tcW w:w="1695" w:type="dxa"/>
            <w:tcMar>
              <w:top w:w="142" w:type="dxa"/>
            </w:tcMar>
          </w:tcPr>
          <w:p w14:paraId="0FDCCBCE" w14:textId="77777777" w:rsidR="00A81802" w:rsidRDefault="00000000">
            <w:pPr>
              <w:keepNext/>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09</w:t>
            </w:r>
          </w:p>
        </w:tc>
        <w:tc>
          <w:tcPr>
            <w:tcW w:w="1695" w:type="dxa"/>
            <w:tcMar>
              <w:top w:w="142" w:type="dxa"/>
            </w:tcMar>
          </w:tcPr>
          <w:p w14:paraId="24834C25" w14:textId="77777777" w:rsidR="00A81802" w:rsidRDefault="00000000">
            <w:pPr>
              <w:keepNext/>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13</w:t>
            </w:r>
          </w:p>
        </w:tc>
      </w:tr>
      <w:tr w:rsidR="00A81802" w14:paraId="1EE03D7B" w14:textId="77777777" w:rsidTr="00A81802">
        <w:tc>
          <w:tcPr>
            <w:tcW w:w="1695" w:type="dxa"/>
            <w:tcMar>
              <w:top w:w="57" w:type="dxa"/>
            </w:tcMar>
          </w:tcPr>
          <w:p w14:paraId="75ACEA3A" w14:textId="77777777" w:rsidR="00A81802" w:rsidRDefault="00000000">
            <w:pPr>
              <w:widowControl w:val="0"/>
              <w:pBdr>
                <w:top w:val="nil"/>
                <w:left w:val="nil"/>
                <w:bottom w:val="nil"/>
                <w:right w:val="nil"/>
                <w:between w:val="nil"/>
              </w:pBdr>
              <w:tabs>
                <w:tab w:val="left" w:pos="397"/>
              </w:tabs>
              <w:spacing w:line="300" w:lineRule="auto"/>
              <w:ind w:firstLine="0"/>
              <w:rPr>
                <w:color w:val="000000"/>
                <w:sz w:val="18"/>
                <w:szCs w:val="18"/>
              </w:rPr>
            </w:pPr>
            <w:r>
              <w:rPr>
                <w:sz w:val="18"/>
                <w:szCs w:val="18"/>
              </w:rPr>
              <w:t xml:space="preserve">Texto </w:t>
            </w:r>
            <w:proofErr w:type="spellStart"/>
            <w:r>
              <w:rPr>
                <w:sz w:val="18"/>
                <w:szCs w:val="18"/>
              </w:rPr>
              <w:t>en</w:t>
            </w:r>
            <w:proofErr w:type="spellEnd"/>
            <w:r>
              <w:rPr>
                <w:sz w:val="18"/>
                <w:szCs w:val="18"/>
              </w:rPr>
              <w:t xml:space="preserve"> </w:t>
            </w:r>
            <w:proofErr w:type="spellStart"/>
            <w:r>
              <w:rPr>
                <w:sz w:val="18"/>
                <w:szCs w:val="18"/>
              </w:rPr>
              <w:t>la</w:t>
            </w:r>
            <w:proofErr w:type="spellEnd"/>
            <w:r>
              <w:rPr>
                <w:sz w:val="18"/>
                <w:szCs w:val="18"/>
              </w:rPr>
              <w:t xml:space="preserve"> tabla</w:t>
            </w:r>
          </w:p>
        </w:tc>
        <w:tc>
          <w:tcPr>
            <w:tcW w:w="1695" w:type="dxa"/>
            <w:tcMar>
              <w:top w:w="57" w:type="dxa"/>
            </w:tcMar>
          </w:tcPr>
          <w:p w14:paraId="05A2B42D" w14:textId="77777777" w:rsidR="00A81802" w:rsidRDefault="00000000">
            <w:pPr>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02</w:t>
            </w:r>
          </w:p>
        </w:tc>
        <w:tc>
          <w:tcPr>
            <w:tcW w:w="1695" w:type="dxa"/>
            <w:tcMar>
              <w:top w:w="57" w:type="dxa"/>
            </w:tcMar>
          </w:tcPr>
          <w:p w14:paraId="4DE6D4A0" w14:textId="77777777" w:rsidR="00A81802" w:rsidRDefault="00000000">
            <w:pPr>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06</w:t>
            </w:r>
          </w:p>
        </w:tc>
        <w:tc>
          <w:tcPr>
            <w:tcW w:w="1695" w:type="dxa"/>
            <w:tcMar>
              <w:top w:w="57" w:type="dxa"/>
            </w:tcMar>
          </w:tcPr>
          <w:p w14:paraId="2B77D365" w14:textId="77777777" w:rsidR="00A81802" w:rsidRDefault="00000000">
            <w:pPr>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10</w:t>
            </w:r>
          </w:p>
        </w:tc>
        <w:tc>
          <w:tcPr>
            <w:tcW w:w="1695" w:type="dxa"/>
            <w:tcMar>
              <w:top w:w="57" w:type="dxa"/>
            </w:tcMar>
          </w:tcPr>
          <w:p w14:paraId="2EF5984B" w14:textId="77777777" w:rsidR="00A81802" w:rsidRDefault="00000000">
            <w:pPr>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14</w:t>
            </w:r>
          </w:p>
        </w:tc>
      </w:tr>
      <w:tr w:rsidR="00A81802" w14:paraId="125E3D2D" w14:textId="77777777" w:rsidTr="00A81802">
        <w:tc>
          <w:tcPr>
            <w:tcW w:w="1695" w:type="dxa"/>
            <w:tcMar>
              <w:top w:w="57" w:type="dxa"/>
            </w:tcMar>
          </w:tcPr>
          <w:p w14:paraId="1BA34F0F" w14:textId="77777777" w:rsidR="00A81802" w:rsidRDefault="00000000">
            <w:pPr>
              <w:widowControl w:val="0"/>
              <w:pBdr>
                <w:top w:val="nil"/>
                <w:left w:val="nil"/>
                <w:bottom w:val="nil"/>
                <w:right w:val="nil"/>
                <w:between w:val="nil"/>
              </w:pBdr>
              <w:tabs>
                <w:tab w:val="left" w:pos="397"/>
              </w:tabs>
              <w:spacing w:line="300" w:lineRule="auto"/>
              <w:ind w:firstLine="0"/>
              <w:rPr>
                <w:color w:val="000000"/>
                <w:sz w:val="18"/>
                <w:szCs w:val="18"/>
              </w:rPr>
            </w:pPr>
            <w:r>
              <w:rPr>
                <w:sz w:val="18"/>
                <w:szCs w:val="18"/>
              </w:rPr>
              <w:lastRenderedPageBreak/>
              <w:t xml:space="preserve">Texto </w:t>
            </w:r>
            <w:proofErr w:type="spellStart"/>
            <w:r>
              <w:rPr>
                <w:sz w:val="18"/>
                <w:szCs w:val="18"/>
              </w:rPr>
              <w:t>en</w:t>
            </w:r>
            <w:proofErr w:type="spellEnd"/>
            <w:r>
              <w:rPr>
                <w:sz w:val="18"/>
                <w:szCs w:val="18"/>
              </w:rPr>
              <w:t xml:space="preserve"> </w:t>
            </w:r>
            <w:proofErr w:type="spellStart"/>
            <w:r>
              <w:rPr>
                <w:sz w:val="18"/>
                <w:szCs w:val="18"/>
              </w:rPr>
              <w:t>la</w:t>
            </w:r>
            <w:proofErr w:type="spellEnd"/>
            <w:r>
              <w:rPr>
                <w:sz w:val="18"/>
                <w:szCs w:val="18"/>
              </w:rPr>
              <w:t xml:space="preserve"> tabla</w:t>
            </w:r>
          </w:p>
        </w:tc>
        <w:tc>
          <w:tcPr>
            <w:tcW w:w="1695" w:type="dxa"/>
            <w:tcMar>
              <w:top w:w="57" w:type="dxa"/>
            </w:tcMar>
          </w:tcPr>
          <w:p w14:paraId="631CAED7" w14:textId="77777777" w:rsidR="00A81802" w:rsidRDefault="00000000">
            <w:pPr>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03</w:t>
            </w:r>
          </w:p>
        </w:tc>
        <w:tc>
          <w:tcPr>
            <w:tcW w:w="1695" w:type="dxa"/>
            <w:tcMar>
              <w:top w:w="57" w:type="dxa"/>
            </w:tcMar>
          </w:tcPr>
          <w:p w14:paraId="5E6C5761" w14:textId="77777777" w:rsidR="00A81802" w:rsidRDefault="00000000">
            <w:pPr>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07</w:t>
            </w:r>
          </w:p>
        </w:tc>
        <w:tc>
          <w:tcPr>
            <w:tcW w:w="1695" w:type="dxa"/>
            <w:tcMar>
              <w:top w:w="57" w:type="dxa"/>
            </w:tcMar>
          </w:tcPr>
          <w:p w14:paraId="7D6105F1" w14:textId="77777777" w:rsidR="00A81802" w:rsidRDefault="00000000">
            <w:pPr>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11</w:t>
            </w:r>
          </w:p>
        </w:tc>
        <w:tc>
          <w:tcPr>
            <w:tcW w:w="1695" w:type="dxa"/>
            <w:tcMar>
              <w:top w:w="57" w:type="dxa"/>
            </w:tcMar>
          </w:tcPr>
          <w:p w14:paraId="0E2DE95D" w14:textId="77777777" w:rsidR="00A81802" w:rsidRDefault="00000000">
            <w:pPr>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15</w:t>
            </w:r>
          </w:p>
        </w:tc>
      </w:tr>
      <w:tr w:rsidR="00A81802" w14:paraId="588E6FED" w14:textId="77777777" w:rsidTr="00A81802">
        <w:tc>
          <w:tcPr>
            <w:tcW w:w="1695" w:type="dxa"/>
            <w:tcMar>
              <w:top w:w="57" w:type="dxa"/>
            </w:tcMar>
          </w:tcPr>
          <w:p w14:paraId="445D9727" w14:textId="77777777" w:rsidR="00A81802" w:rsidRDefault="00000000">
            <w:pPr>
              <w:widowControl w:val="0"/>
              <w:pBdr>
                <w:top w:val="nil"/>
                <w:left w:val="nil"/>
                <w:bottom w:val="nil"/>
                <w:right w:val="nil"/>
                <w:between w:val="nil"/>
              </w:pBdr>
              <w:tabs>
                <w:tab w:val="left" w:pos="397"/>
              </w:tabs>
              <w:spacing w:line="300" w:lineRule="auto"/>
              <w:ind w:firstLine="0"/>
              <w:rPr>
                <w:color w:val="000000"/>
                <w:sz w:val="18"/>
                <w:szCs w:val="18"/>
              </w:rPr>
            </w:pPr>
            <w:r>
              <w:rPr>
                <w:sz w:val="18"/>
                <w:szCs w:val="18"/>
              </w:rPr>
              <w:t xml:space="preserve">Texto </w:t>
            </w:r>
            <w:proofErr w:type="spellStart"/>
            <w:r>
              <w:rPr>
                <w:sz w:val="18"/>
                <w:szCs w:val="18"/>
              </w:rPr>
              <w:t>en</w:t>
            </w:r>
            <w:proofErr w:type="spellEnd"/>
            <w:r>
              <w:rPr>
                <w:sz w:val="18"/>
                <w:szCs w:val="18"/>
              </w:rPr>
              <w:t xml:space="preserve"> </w:t>
            </w:r>
            <w:proofErr w:type="spellStart"/>
            <w:r>
              <w:rPr>
                <w:sz w:val="18"/>
                <w:szCs w:val="18"/>
              </w:rPr>
              <w:t>la</w:t>
            </w:r>
            <w:proofErr w:type="spellEnd"/>
            <w:r>
              <w:rPr>
                <w:sz w:val="18"/>
                <w:szCs w:val="18"/>
              </w:rPr>
              <w:t xml:space="preserve"> tabla</w:t>
            </w:r>
          </w:p>
        </w:tc>
        <w:tc>
          <w:tcPr>
            <w:tcW w:w="1695" w:type="dxa"/>
            <w:tcMar>
              <w:top w:w="57" w:type="dxa"/>
            </w:tcMar>
          </w:tcPr>
          <w:p w14:paraId="557C88A9" w14:textId="77777777" w:rsidR="00A81802" w:rsidRDefault="00000000">
            <w:pPr>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04</w:t>
            </w:r>
          </w:p>
        </w:tc>
        <w:tc>
          <w:tcPr>
            <w:tcW w:w="1695" w:type="dxa"/>
            <w:tcMar>
              <w:top w:w="57" w:type="dxa"/>
            </w:tcMar>
          </w:tcPr>
          <w:p w14:paraId="25939EE7" w14:textId="77777777" w:rsidR="00A81802" w:rsidRDefault="00000000">
            <w:pPr>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08</w:t>
            </w:r>
          </w:p>
        </w:tc>
        <w:tc>
          <w:tcPr>
            <w:tcW w:w="1695" w:type="dxa"/>
            <w:tcMar>
              <w:top w:w="57" w:type="dxa"/>
            </w:tcMar>
          </w:tcPr>
          <w:p w14:paraId="2B43BFCA" w14:textId="77777777" w:rsidR="00A81802" w:rsidRDefault="00000000">
            <w:pPr>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12</w:t>
            </w:r>
          </w:p>
        </w:tc>
        <w:tc>
          <w:tcPr>
            <w:tcW w:w="1695" w:type="dxa"/>
            <w:tcMar>
              <w:top w:w="57" w:type="dxa"/>
            </w:tcMar>
          </w:tcPr>
          <w:p w14:paraId="612160E1" w14:textId="77777777" w:rsidR="00A81802" w:rsidRDefault="00000000">
            <w:pPr>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16</w:t>
            </w:r>
          </w:p>
        </w:tc>
      </w:tr>
    </w:tbl>
    <w:p w14:paraId="6B68CF48" w14:textId="77777777" w:rsidR="00A81802" w:rsidRDefault="00A81802">
      <w:pPr>
        <w:widowControl w:val="0"/>
        <w:pBdr>
          <w:top w:val="nil"/>
          <w:left w:val="nil"/>
          <w:bottom w:val="nil"/>
          <w:right w:val="nil"/>
          <w:between w:val="nil"/>
        </w:pBdr>
        <w:tabs>
          <w:tab w:val="left" w:pos="397"/>
        </w:tabs>
        <w:spacing w:line="300" w:lineRule="auto"/>
        <w:ind w:firstLine="0"/>
        <w:rPr>
          <w:color w:val="000000"/>
          <w:sz w:val="18"/>
          <w:szCs w:val="18"/>
        </w:rPr>
      </w:pPr>
    </w:p>
    <w:p w14:paraId="2EE4E47C" w14:textId="77777777" w:rsidR="00A81802" w:rsidRPr="00F32D21" w:rsidRDefault="00000000">
      <w:pPr>
        <w:pStyle w:val="Ttulo2"/>
        <w:numPr>
          <w:ilvl w:val="1"/>
          <w:numId w:val="4"/>
        </w:numPr>
        <w:tabs>
          <w:tab w:val="left" w:pos="284"/>
        </w:tabs>
        <w:spacing w:before="240" w:after="120"/>
        <w:rPr>
          <w:sz w:val="20"/>
          <w:szCs w:val="22"/>
        </w:rPr>
      </w:pPr>
      <w:bookmarkStart w:id="16" w:name="_heading=h.iwy2wv877b6w" w:colFirst="0" w:colLast="0"/>
      <w:bookmarkEnd w:id="16"/>
      <w:r w:rsidRPr="00F32D21">
        <w:rPr>
          <w:sz w:val="20"/>
          <w:szCs w:val="22"/>
        </w:rPr>
        <w:t>Citas</w:t>
      </w:r>
    </w:p>
    <w:p w14:paraId="1E1E2F1B" w14:textId="77777777" w:rsidR="00A81802" w:rsidRPr="00F32D21" w:rsidRDefault="00000000">
      <w:pPr>
        <w:pBdr>
          <w:top w:val="nil"/>
          <w:left w:val="nil"/>
          <w:bottom w:val="nil"/>
          <w:right w:val="nil"/>
          <w:between w:val="nil"/>
        </w:pBdr>
        <w:ind w:firstLine="0"/>
        <w:rPr>
          <w:rFonts w:eastAsia="Arial" w:cs="Arial"/>
          <w:color w:val="000000"/>
          <w:lang w:val="es-419"/>
        </w:rPr>
      </w:pPr>
      <w:r w:rsidRPr="00F32D21">
        <w:rPr>
          <w:lang w:val="es-419"/>
        </w:rPr>
        <w:t xml:space="preserve">Las citas deben seguir el sistema autor–fecha, de acuerdo con las normas elaboradas por la </w:t>
      </w:r>
      <w:hyperlink r:id="rId12">
        <w:r w:rsidRPr="00F32D21">
          <w:rPr>
            <w:b/>
            <w:i/>
            <w:color w:val="1155CC"/>
            <w:u w:val="single"/>
            <w:lang w:val="es-419"/>
          </w:rPr>
          <w:t xml:space="preserve">American </w:t>
        </w:r>
        <w:proofErr w:type="spellStart"/>
        <w:r w:rsidRPr="00F32D21">
          <w:rPr>
            <w:b/>
            <w:i/>
            <w:color w:val="1155CC"/>
            <w:u w:val="single"/>
            <w:lang w:val="es-419"/>
          </w:rPr>
          <w:t>Psychological</w:t>
        </w:r>
        <w:proofErr w:type="spellEnd"/>
        <w:r w:rsidRPr="00F32D21">
          <w:rPr>
            <w:b/>
            <w:i/>
            <w:color w:val="1155CC"/>
            <w:u w:val="single"/>
            <w:lang w:val="es-419"/>
          </w:rPr>
          <w:t xml:space="preserve"> </w:t>
        </w:r>
        <w:proofErr w:type="spellStart"/>
        <w:r w:rsidRPr="00F32D21">
          <w:rPr>
            <w:b/>
            <w:i/>
            <w:color w:val="1155CC"/>
            <w:u w:val="single"/>
            <w:lang w:val="es-419"/>
          </w:rPr>
          <w:t>Association</w:t>
        </w:r>
        <w:proofErr w:type="spellEnd"/>
      </w:hyperlink>
      <w:hyperlink r:id="rId13">
        <w:r w:rsidRPr="00F32D21">
          <w:rPr>
            <w:b/>
            <w:color w:val="1155CC"/>
            <w:u w:val="single"/>
            <w:lang w:val="es-419"/>
          </w:rPr>
          <w:t xml:space="preserve"> (APA)</w:t>
        </w:r>
      </w:hyperlink>
      <w:r w:rsidRPr="00F32D21">
        <w:rPr>
          <w:rFonts w:eastAsia="Arial" w:cs="Arial"/>
          <w:color w:val="000000"/>
          <w:lang w:val="es-419"/>
        </w:rPr>
        <w:t>. Los nombres de los autores citados deben escribirse solo con la primera letra de cada nombre en mayúscula. Si los nombres están incluidos en el contexto de la frase (cita narrativa), se debe insertar el año de publicación entre paréntesis, después del(os) nombre(s) del(os) autor(es). Para citas directas, se debe indicar el número de la página de la publicación, abreviado como p. (en el caso de una página) o pp. (en el caso de múltiples páginas). A continuación, se presentan algunos ejemplos:</w:t>
      </w:r>
    </w:p>
    <w:p w14:paraId="0701F248" w14:textId="77777777" w:rsidR="00A81802" w:rsidRDefault="00000000">
      <w:pPr>
        <w:numPr>
          <w:ilvl w:val="0"/>
          <w:numId w:val="2"/>
        </w:numPr>
        <w:pBdr>
          <w:top w:val="nil"/>
          <w:left w:val="nil"/>
          <w:bottom w:val="nil"/>
          <w:right w:val="nil"/>
          <w:between w:val="nil"/>
        </w:pBdr>
        <w:tabs>
          <w:tab w:val="left" w:pos="709"/>
        </w:tabs>
        <w:spacing w:before="240"/>
      </w:pPr>
      <w:proofErr w:type="spellStart"/>
      <w:r>
        <w:rPr>
          <w:rFonts w:eastAsia="Arial" w:cs="Arial"/>
          <w:color w:val="000000"/>
        </w:rPr>
        <w:t>Wogalter</w:t>
      </w:r>
      <w:proofErr w:type="spellEnd"/>
      <w:r>
        <w:rPr>
          <w:rFonts w:eastAsia="Arial" w:cs="Arial"/>
          <w:color w:val="000000"/>
        </w:rPr>
        <w:t xml:space="preserve"> (1998)</w:t>
      </w:r>
    </w:p>
    <w:p w14:paraId="70B874F7" w14:textId="77777777" w:rsidR="00A81802" w:rsidRDefault="00000000">
      <w:pPr>
        <w:numPr>
          <w:ilvl w:val="0"/>
          <w:numId w:val="2"/>
        </w:numPr>
        <w:pBdr>
          <w:top w:val="nil"/>
          <w:left w:val="nil"/>
          <w:bottom w:val="nil"/>
          <w:right w:val="nil"/>
          <w:between w:val="nil"/>
        </w:pBdr>
        <w:tabs>
          <w:tab w:val="left" w:pos="709"/>
        </w:tabs>
      </w:pPr>
      <w:proofErr w:type="spellStart"/>
      <w:r>
        <w:rPr>
          <w:rFonts w:eastAsia="Arial" w:cs="Arial"/>
          <w:color w:val="000000"/>
        </w:rPr>
        <w:t>Wogalter</w:t>
      </w:r>
      <w:proofErr w:type="spellEnd"/>
      <w:r>
        <w:rPr>
          <w:rFonts w:eastAsia="Arial" w:cs="Arial"/>
          <w:color w:val="000000"/>
        </w:rPr>
        <w:t xml:space="preserve"> (1998, p. 11)</w:t>
      </w:r>
    </w:p>
    <w:p w14:paraId="6F6C2C80" w14:textId="77777777" w:rsidR="00A81802" w:rsidRDefault="00000000">
      <w:pPr>
        <w:numPr>
          <w:ilvl w:val="0"/>
          <w:numId w:val="2"/>
        </w:numPr>
        <w:pBdr>
          <w:top w:val="nil"/>
          <w:left w:val="nil"/>
          <w:bottom w:val="nil"/>
          <w:right w:val="nil"/>
          <w:between w:val="nil"/>
        </w:pBdr>
        <w:tabs>
          <w:tab w:val="left" w:pos="709"/>
        </w:tabs>
      </w:pPr>
      <w:proofErr w:type="spellStart"/>
      <w:r>
        <w:rPr>
          <w:rFonts w:eastAsia="Arial" w:cs="Arial"/>
          <w:color w:val="000000"/>
        </w:rPr>
        <w:t>Wogalter</w:t>
      </w:r>
      <w:proofErr w:type="spellEnd"/>
      <w:r>
        <w:rPr>
          <w:rFonts w:eastAsia="Arial" w:cs="Arial"/>
          <w:color w:val="000000"/>
        </w:rPr>
        <w:t xml:space="preserve"> (1998, pp. 10–12)</w:t>
      </w:r>
    </w:p>
    <w:p w14:paraId="23F4259C" w14:textId="77777777" w:rsidR="00A81802" w:rsidRDefault="00000000">
      <w:pPr>
        <w:numPr>
          <w:ilvl w:val="0"/>
          <w:numId w:val="2"/>
        </w:numPr>
        <w:pBdr>
          <w:top w:val="nil"/>
          <w:left w:val="nil"/>
          <w:bottom w:val="nil"/>
          <w:right w:val="nil"/>
          <w:between w:val="nil"/>
        </w:pBdr>
        <w:tabs>
          <w:tab w:val="left" w:pos="709"/>
        </w:tabs>
        <w:spacing w:after="240"/>
      </w:pPr>
      <w:proofErr w:type="spellStart"/>
      <w:r>
        <w:rPr>
          <w:rFonts w:eastAsia="Arial" w:cs="Arial"/>
          <w:color w:val="000000"/>
        </w:rPr>
        <w:t>Wogalter</w:t>
      </w:r>
      <w:proofErr w:type="spellEnd"/>
      <w:r>
        <w:rPr>
          <w:rFonts w:eastAsia="Arial" w:cs="Arial"/>
          <w:color w:val="000000"/>
        </w:rPr>
        <w:t xml:space="preserve"> (1998, pp. 10, 15, 25)</w:t>
      </w:r>
    </w:p>
    <w:p w14:paraId="685395EE" w14:textId="77777777" w:rsidR="00A81802" w:rsidRPr="00F32D21" w:rsidRDefault="00000000">
      <w:pPr>
        <w:ind w:firstLine="0"/>
        <w:rPr>
          <w:lang w:val="es-419"/>
        </w:rPr>
      </w:pPr>
      <w:r w:rsidRPr="00F32D21">
        <w:rPr>
          <w:lang w:val="es-419"/>
        </w:rPr>
        <w:t>Cuando los nombres de los autores citados no formen parte del contexto de la frase, deben incorporarse dentro de paréntesis, junto con la fecha de publicación y el número de páginas:</w:t>
      </w:r>
    </w:p>
    <w:p w14:paraId="69ABB781" w14:textId="77777777" w:rsidR="00A81802" w:rsidRDefault="00000000">
      <w:pPr>
        <w:numPr>
          <w:ilvl w:val="0"/>
          <w:numId w:val="2"/>
        </w:numPr>
        <w:pBdr>
          <w:top w:val="nil"/>
          <w:left w:val="nil"/>
          <w:bottom w:val="nil"/>
          <w:right w:val="nil"/>
          <w:between w:val="nil"/>
        </w:pBdr>
        <w:tabs>
          <w:tab w:val="left" w:pos="709"/>
        </w:tabs>
        <w:spacing w:before="240"/>
      </w:pPr>
      <w:r>
        <w:rPr>
          <w:rFonts w:eastAsia="Arial" w:cs="Arial"/>
          <w:color w:val="000000"/>
        </w:rPr>
        <w:t>(</w:t>
      </w:r>
      <w:proofErr w:type="spellStart"/>
      <w:r>
        <w:rPr>
          <w:rFonts w:eastAsia="Arial" w:cs="Arial"/>
          <w:color w:val="000000"/>
        </w:rPr>
        <w:t>Wogalter</w:t>
      </w:r>
      <w:proofErr w:type="spellEnd"/>
      <w:r>
        <w:rPr>
          <w:rFonts w:eastAsia="Arial" w:cs="Arial"/>
          <w:color w:val="000000"/>
        </w:rPr>
        <w:t>, 1998)</w:t>
      </w:r>
    </w:p>
    <w:p w14:paraId="7BABCD37" w14:textId="77777777" w:rsidR="00A81802" w:rsidRDefault="00000000">
      <w:pPr>
        <w:numPr>
          <w:ilvl w:val="0"/>
          <w:numId w:val="2"/>
        </w:numPr>
        <w:pBdr>
          <w:top w:val="nil"/>
          <w:left w:val="nil"/>
          <w:bottom w:val="nil"/>
          <w:right w:val="nil"/>
          <w:between w:val="nil"/>
        </w:pBdr>
        <w:tabs>
          <w:tab w:val="left" w:pos="709"/>
        </w:tabs>
      </w:pPr>
      <w:r>
        <w:rPr>
          <w:rFonts w:eastAsia="Arial" w:cs="Arial"/>
          <w:color w:val="000000"/>
        </w:rPr>
        <w:t>(</w:t>
      </w:r>
      <w:proofErr w:type="spellStart"/>
      <w:r>
        <w:rPr>
          <w:rFonts w:eastAsia="Arial" w:cs="Arial"/>
          <w:color w:val="000000"/>
        </w:rPr>
        <w:t>Wogalter</w:t>
      </w:r>
      <w:proofErr w:type="spellEnd"/>
      <w:r>
        <w:rPr>
          <w:rFonts w:eastAsia="Arial" w:cs="Arial"/>
          <w:color w:val="000000"/>
        </w:rPr>
        <w:t>, 1998, p. 11)</w:t>
      </w:r>
    </w:p>
    <w:p w14:paraId="08ECB2C4" w14:textId="77777777" w:rsidR="00A81802" w:rsidRDefault="00000000">
      <w:pPr>
        <w:numPr>
          <w:ilvl w:val="0"/>
          <w:numId w:val="2"/>
        </w:numPr>
        <w:pBdr>
          <w:top w:val="nil"/>
          <w:left w:val="nil"/>
          <w:bottom w:val="nil"/>
          <w:right w:val="nil"/>
          <w:between w:val="nil"/>
        </w:pBdr>
        <w:tabs>
          <w:tab w:val="left" w:pos="709"/>
        </w:tabs>
      </w:pPr>
      <w:r>
        <w:rPr>
          <w:rFonts w:eastAsia="Arial" w:cs="Arial"/>
          <w:color w:val="000000"/>
        </w:rPr>
        <w:t>(</w:t>
      </w:r>
      <w:proofErr w:type="spellStart"/>
      <w:r>
        <w:rPr>
          <w:rFonts w:eastAsia="Arial" w:cs="Arial"/>
          <w:color w:val="000000"/>
        </w:rPr>
        <w:t>Wogalter</w:t>
      </w:r>
      <w:proofErr w:type="spellEnd"/>
      <w:r>
        <w:rPr>
          <w:rFonts w:eastAsia="Arial" w:cs="Arial"/>
          <w:color w:val="000000"/>
        </w:rPr>
        <w:t>, 1998, pp. 10–12)</w:t>
      </w:r>
    </w:p>
    <w:p w14:paraId="7B92BF5F" w14:textId="77777777" w:rsidR="00A81802" w:rsidRDefault="00000000">
      <w:pPr>
        <w:numPr>
          <w:ilvl w:val="0"/>
          <w:numId w:val="2"/>
        </w:numPr>
        <w:pBdr>
          <w:top w:val="nil"/>
          <w:left w:val="nil"/>
          <w:bottom w:val="nil"/>
          <w:right w:val="nil"/>
          <w:between w:val="nil"/>
        </w:pBdr>
        <w:tabs>
          <w:tab w:val="left" w:pos="709"/>
        </w:tabs>
        <w:spacing w:after="240"/>
      </w:pPr>
      <w:r>
        <w:rPr>
          <w:rFonts w:eastAsia="Arial" w:cs="Arial"/>
          <w:color w:val="000000"/>
        </w:rPr>
        <w:t>(</w:t>
      </w:r>
      <w:proofErr w:type="spellStart"/>
      <w:r>
        <w:rPr>
          <w:rFonts w:eastAsia="Arial" w:cs="Arial"/>
          <w:color w:val="000000"/>
        </w:rPr>
        <w:t>Wogalter</w:t>
      </w:r>
      <w:proofErr w:type="spellEnd"/>
      <w:r>
        <w:rPr>
          <w:rFonts w:eastAsia="Arial" w:cs="Arial"/>
          <w:color w:val="000000"/>
        </w:rPr>
        <w:t>, 1998, pp. 10, 15, 25)</w:t>
      </w:r>
    </w:p>
    <w:p w14:paraId="47C4AC3A" w14:textId="77777777" w:rsidR="00A81802" w:rsidRPr="00F32D21" w:rsidRDefault="00000000">
      <w:pPr>
        <w:ind w:firstLine="0"/>
        <w:rPr>
          <w:lang w:val="es-419"/>
        </w:rPr>
      </w:pPr>
      <w:r w:rsidRPr="00F32D21">
        <w:rPr>
          <w:lang w:val="es-419"/>
        </w:rPr>
        <w:t xml:space="preserve">Las citas directas de menos de 40 palabras deben reproducirse entre comillas dobles: “las cosas que realmente importan en el proceso de prueba son factores humanos”, afirma </w:t>
      </w:r>
      <w:proofErr w:type="spellStart"/>
      <w:r w:rsidRPr="00F32D21">
        <w:rPr>
          <w:lang w:val="es-419"/>
        </w:rPr>
        <w:t>Smeijers</w:t>
      </w:r>
      <w:proofErr w:type="spellEnd"/>
      <w:r w:rsidRPr="00F32D21">
        <w:rPr>
          <w:lang w:val="es-419"/>
        </w:rPr>
        <w:t xml:space="preserve"> (2015, p. 178); de acuerdo con </w:t>
      </w:r>
      <w:proofErr w:type="spellStart"/>
      <w:r w:rsidRPr="00F32D21">
        <w:rPr>
          <w:lang w:val="es-419"/>
        </w:rPr>
        <w:t>Bringhurst</w:t>
      </w:r>
      <w:proofErr w:type="spellEnd"/>
      <w:r w:rsidRPr="00F32D21">
        <w:rPr>
          <w:lang w:val="es-419"/>
        </w:rPr>
        <w:t xml:space="preserve"> (2015), “la tipografía existe para honrar su contenido” (p. 23). Las citas que excedan tres renglones deben separarse del cuerpo de texto:</w:t>
      </w:r>
    </w:p>
    <w:p w14:paraId="5F100BB4" w14:textId="77777777" w:rsidR="00A81802" w:rsidRPr="00F32D21" w:rsidRDefault="00000000">
      <w:pPr>
        <w:widowControl w:val="0"/>
        <w:pBdr>
          <w:top w:val="nil"/>
          <w:left w:val="nil"/>
          <w:bottom w:val="nil"/>
          <w:right w:val="nil"/>
          <w:between w:val="nil"/>
        </w:pBdr>
        <w:tabs>
          <w:tab w:val="left" w:pos="284"/>
        </w:tabs>
        <w:spacing w:before="240" w:after="240" w:line="300" w:lineRule="auto"/>
        <w:ind w:left="284" w:firstLine="0"/>
        <w:rPr>
          <w:rFonts w:eastAsia="Arial" w:cs="Arial"/>
          <w:color w:val="000000"/>
          <w:sz w:val="18"/>
          <w:szCs w:val="18"/>
          <w:lang w:val="es-419"/>
        </w:rPr>
      </w:pPr>
      <w:r w:rsidRPr="00F32D21">
        <w:rPr>
          <w:rFonts w:eastAsia="Arial" w:cs="Arial"/>
          <w:color w:val="000000"/>
          <w:sz w:val="18"/>
          <w:szCs w:val="18"/>
          <w:lang w:val="es-419"/>
        </w:rPr>
        <w:t xml:space="preserve">Para citas largas, use fuente Arial, regular, tamaño 9 pt, con alineación a la izquierda. El interlineado debe ser de 1,25 líneas, con un sangrado a la izquierda de 0,5 cm y espacios de 12 pt antes y después del párrafo de cita. Para </w:t>
      </w:r>
      <w:r w:rsidRPr="00F32D21">
        <w:rPr>
          <w:sz w:val="18"/>
          <w:szCs w:val="18"/>
          <w:lang w:val="es-419"/>
        </w:rPr>
        <w:t>ajustar</w:t>
      </w:r>
      <w:r w:rsidRPr="00F32D21">
        <w:rPr>
          <w:rFonts w:eastAsia="Arial" w:cs="Arial"/>
          <w:color w:val="000000"/>
          <w:sz w:val="18"/>
          <w:szCs w:val="18"/>
          <w:lang w:val="es-419"/>
        </w:rPr>
        <w:t xml:space="preserve"> estas especificaciones, utilice el menú “Formato &gt; Párrafo” en el menú de Microsoft Word (Moura, 2013, p. 5).</w:t>
      </w:r>
    </w:p>
    <w:p w14:paraId="059DE20B" w14:textId="77777777" w:rsidR="00A81802" w:rsidRPr="00F32D21" w:rsidRDefault="00000000">
      <w:pPr>
        <w:ind w:firstLine="0"/>
        <w:rPr>
          <w:lang w:val="es-419"/>
        </w:rPr>
      </w:pPr>
      <w:r w:rsidRPr="00F32D21">
        <w:rPr>
          <w:lang w:val="es-419"/>
        </w:rPr>
        <w:t xml:space="preserve">Al citar obras de dos autores, utilice como separador la conjunción “y” cuando los nombres estén insertados en el contexto de la frase (cita narrativa): según Jones y Marsden (2006). Cuando los nombres aparezcan dentro de paréntesis, sepárelos con el símbolo “&amp;”: (Jones &amp; Marsden, 2006). Para tres autores o más, cite solo el nombre del primer autor, seguido de la expresión “et al.”: </w:t>
      </w:r>
      <w:proofErr w:type="spellStart"/>
      <w:r w:rsidRPr="00F32D21">
        <w:rPr>
          <w:lang w:val="es-419"/>
        </w:rPr>
        <w:t>Wogalter</w:t>
      </w:r>
      <w:proofErr w:type="spellEnd"/>
      <w:r w:rsidRPr="00F32D21">
        <w:rPr>
          <w:lang w:val="es-419"/>
        </w:rPr>
        <w:t xml:space="preserve"> et al. </w:t>
      </w:r>
      <w:r>
        <w:t>(1999); (</w:t>
      </w:r>
      <w:proofErr w:type="spellStart"/>
      <w:r>
        <w:t>Wogalter</w:t>
      </w:r>
      <w:proofErr w:type="spellEnd"/>
      <w:r>
        <w:t xml:space="preserve"> et al., 1999). </w:t>
      </w:r>
      <w:r w:rsidRPr="00F32D21">
        <w:rPr>
          <w:lang w:val="es-419"/>
        </w:rPr>
        <w:t xml:space="preserve">En el caso de autores entidades que tengan siglas o abreviaciones, cite el nombre completo con la definición de la forma abreviada en la primera aparición: American </w:t>
      </w:r>
      <w:proofErr w:type="spellStart"/>
      <w:r w:rsidRPr="00F32D21">
        <w:rPr>
          <w:lang w:val="es-419"/>
        </w:rPr>
        <w:t>Institute</w:t>
      </w:r>
      <w:proofErr w:type="spellEnd"/>
      <w:r w:rsidRPr="00F32D21">
        <w:rPr>
          <w:lang w:val="es-419"/>
        </w:rPr>
        <w:t xml:space="preserve"> of </w:t>
      </w:r>
      <w:proofErr w:type="spellStart"/>
      <w:r w:rsidRPr="00F32D21">
        <w:rPr>
          <w:lang w:val="es-419"/>
        </w:rPr>
        <w:t>Graphic</w:t>
      </w:r>
      <w:proofErr w:type="spellEnd"/>
      <w:r w:rsidRPr="00F32D21">
        <w:rPr>
          <w:lang w:val="es-419"/>
        </w:rPr>
        <w:t xml:space="preserve"> </w:t>
      </w:r>
      <w:proofErr w:type="spellStart"/>
      <w:r w:rsidRPr="00F32D21">
        <w:rPr>
          <w:lang w:val="es-419"/>
        </w:rPr>
        <w:t>Arts</w:t>
      </w:r>
      <w:proofErr w:type="spellEnd"/>
      <w:r w:rsidRPr="00F32D21">
        <w:rPr>
          <w:lang w:val="es-419"/>
        </w:rPr>
        <w:t xml:space="preserve"> (AIGA, 2020); </w:t>
      </w:r>
      <w:r w:rsidRPr="00F32D21">
        <w:rPr>
          <w:lang w:val="es-419"/>
        </w:rPr>
        <w:lastRenderedPageBreak/>
        <w:t xml:space="preserve">(American </w:t>
      </w:r>
      <w:proofErr w:type="spellStart"/>
      <w:r w:rsidRPr="00F32D21">
        <w:rPr>
          <w:lang w:val="es-419"/>
        </w:rPr>
        <w:t>Institute</w:t>
      </w:r>
      <w:proofErr w:type="spellEnd"/>
      <w:r w:rsidRPr="00F32D21">
        <w:rPr>
          <w:lang w:val="es-419"/>
        </w:rPr>
        <w:t xml:space="preserve"> of </w:t>
      </w:r>
      <w:proofErr w:type="spellStart"/>
      <w:r w:rsidRPr="00F32D21">
        <w:rPr>
          <w:lang w:val="es-419"/>
        </w:rPr>
        <w:t>Graphic</w:t>
      </w:r>
      <w:proofErr w:type="spellEnd"/>
      <w:r w:rsidRPr="00F32D21">
        <w:rPr>
          <w:lang w:val="es-419"/>
        </w:rPr>
        <w:t xml:space="preserve"> </w:t>
      </w:r>
      <w:proofErr w:type="spellStart"/>
      <w:r w:rsidRPr="00F32D21">
        <w:rPr>
          <w:lang w:val="es-419"/>
        </w:rPr>
        <w:t>Arts</w:t>
      </w:r>
      <w:proofErr w:type="spellEnd"/>
      <w:r w:rsidRPr="00F32D21">
        <w:rPr>
          <w:lang w:val="es-419"/>
        </w:rPr>
        <w:t xml:space="preserve"> [AIGA], 2020). Para las demás apariciones, use la forma abreviada: AIGA (2020); (AIGA, 2020).</w:t>
      </w:r>
    </w:p>
    <w:p w14:paraId="14F577D2" w14:textId="77777777" w:rsidR="00A81802" w:rsidRDefault="00000000">
      <w:pPr>
        <w:keepNext/>
        <w:numPr>
          <w:ilvl w:val="1"/>
          <w:numId w:val="4"/>
        </w:numPr>
        <w:pBdr>
          <w:top w:val="nil"/>
          <w:left w:val="nil"/>
          <w:bottom w:val="nil"/>
          <w:right w:val="nil"/>
          <w:between w:val="nil"/>
        </w:pBdr>
        <w:tabs>
          <w:tab w:val="left" w:pos="284"/>
        </w:tabs>
        <w:spacing w:before="240" w:after="120"/>
        <w:rPr>
          <w:rFonts w:eastAsia="Arial" w:cs="Arial"/>
          <w:b/>
          <w:color w:val="000000"/>
        </w:rPr>
      </w:pPr>
      <w:proofErr w:type="spellStart"/>
      <w:r>
        <w:rPr>
          <w:b/>
        </w:rPr>
        <w:t>Tamaño</w:t>
      </w:r>
      <w:proofErr w:type="spellEnd"/>
      <w:r>
        <w:rPr>
          <w:b/>
        </w:rPr>
        <w:t xml:space="preserve"> </w:t>
      </w:r>
      <w:proofErr w:type="spellStart"/>
      <w:r>
        <w:rPr>
          <w:b/>
        </w:rPr>
        <w:t>del</w:t>
      </w:r>
      <w:proofErr w:type="spellEnd"/>
      <w:r>
        <w:rPr>
          <w:b/>
        </w:rPr>
        <w:t xml:space="preserve"> artículo</w:t>
      </w:r>
      <w:r>
        <w:rPr>
          <w:b/>
          <w:highlight w:val="yellow"/>
        </w:rPr>
        <w:t xml:space="preserve"> </w:t>
      </w:r>
    </w:p>
    <w:p w14:paraId="28027321" w14:textId="77777777" w:rsidR="00A81802" w:rsidRPr="00F32D21" w:rsidRDefault="00000000">
      <w:pPr>
        <w:ind w:firstLine="0"/>
        <w:rPr>
          <w:lang w:val="es-419"/>
        </w:rPr>
      </w:pPr>
      <w:r w:rsidRPr="00F32D21">
        <w:rPr>
          <w:lang w:val="es-419"/>
        </w:rPr>
        <w:t xml:space="preserve">Los artículos sometidos para el </w:t>
      </w:r>
      <w:r w:rsidRPr="00F32D21">
        <w:rPr>
          <w:b/>
          <w:lang w:val="es-419"/>
        </w:rPr>
        <w:t>CIDI 2025 - 12º Congreso Internacional de Diseño de la Información</w:t>
      </w:r>
      <w:r w:rsidRPr="00F32D21">
        <w:rPr>
          <w:lang w:val="es-419"/>
        </w:rPr>
        <w:t xml:space="preserve"> deben tener entre 2.500 (mínimo) y 5.000 (máximo) palabras, incluyendo notas al pie, agradecimientos y referencias. El tamaño máximo del archivo es de 10 MB.</w:t>
      </w:r>
    </w:p>
    <w:p w14:paraId="0107898A" w14:textId="77777777" w:rsidR="00A81802" w:rsidRPr="00F32D21" w:rsidRDefault="00000000">
      <w:pPr>
        <w:rPr>
          <w:lang w:val="es-419"/>
        </w:rPr>
      </w:pPr>
      <w:r w:rsidRPr="00F32D21">
        <w:rPr>
          <w:lang w:val="es-419"/>
        </w:rPr>
        <w:t xml:space="preserve">En cuanto al </w:t>
      </w:r>
      <w:r w:rsidRPr="00F32D21">
        <w:rPr>
          <w:b/>
          <w:lang w:val="es-419"/>
        </w:rPr>
        <w:t>CONGIC 2025 - 12º Congreso Nacional de Estudiantes de Diseño de la Información</w:t>
      </w:r>
      <w:r w:rsidRPr="00F32D21">
        <w:rPr>
          <w:lang w:val="es-419"/>
        </w:rPr>
        <w:t>, los artículos deben tener entre 1.000 (mínimo) y 2.000 (máximo) palabras, incluyendo notas al pie, agradecimientos y referencias, y el tamaño máximo del archivo es de 5 MB.</w:t>
      </w:r>
    </w:p>
    <w:p w14:paraId="193430BA" w14:textId="77777777" w:rsidR="00A81802" w:rsidRDefault="00000000">
      <w:pPr>
        <w:pStyle w:val="Ttulo2"/>
        <w:numPr>
          <w:ilvl w:val="1"/>
          <w:numId w:val="4"/>
        </w:numPr>
        <w:tabs>
          <w:tab w:val="left" w:pos="284"/>
        </w:tabs>
        <w:spacing w:before="240" w:after="120"/>
      </w:pPr>
      <w:bookmarkStart w:id="17" w:name="_heading=h.ldgqdgkweeq5" w:colFirst="0" w:colLast="0"/>
      <w:bookmarkEnd w:id="17"/>
      <w:proofErr w:type="spellStart"/>
      <w:r w:rsidRPr="00F32D21">
        <w:rPr>
          <w:sz w:val="20"/>
          <w:szCs w:val="22"/>
        </w:rPr>
        <w:t>Agradecimiento</w:t>
      </w:r>
      <w:proofErr w:type="spellEnd"/>
    </w:p>
    <w:p w14:paraId="023E0EE4" w14:textId="77777777" w:rsidR="00A81802" w:rsidRPr="00F32D21" w:rsidRDefault="00000000">
      <w:pPr>
        <w:pBdr>
          <w:top w:val="nil"/>
          <w:left w:val="nil"/>
          <w:bottom w:val="nil"/>
          <w:right w:val="nil"/>
          <w:between w:val="nil"/>
        </w:pBdr>
        <w:ind w:firstLine="0"/>
        <w:rPr>
          <w:rFonts w:eastAsia="Arial" w:cs="Arial"/>
          <w:color w:val="000000"/>
          <w:lang w:val="es-419"/>
        </w:rPr>
      </w:pPr>
      <w:r w:rsidRPr="00F32D21">
        <w:rPr>
          <w:rFonts w:eastAsia="Arial" w:cs="Arial"/>
          <w:color w:val="000000"/>
          <w:lang w:val="es-419"/>
        </w:rPr>
        <w:t xml:space="preserve">Si desea agradecer contribuciones realizadas o apoyos recibidos en el desarrollo de su trabajo/investigación, por favor, coloque los agradecimientos al final del texto principal, antes de la sección Referencias, bajo el título (primer nivel) </w:t>
      </w:r>
      <w:r w:rsidRPr="00F32D21">
        <w:rPr>
          <w:b/>
          <w:color w:val="000000"/>
          <w:lang w:val="es-419"/>
        </w:rPr>
        <w:t>Agradecimiento</w:t>
      </w:r>
      <w:r w:rsidRPr="00F32D21">
        <w:rPr>
          <w:rFonts w:eastAsia="Arial" w:cs="Arial"/>
          <w:color w:val="000000"/>
          <w:lang w:val="es-419"/>
        </w:rPr>
        <w:t xml:space="preserve"> (en singular).</w:t>
      </w:r>
    </w:p>
    <w:p w14:paraId="21CDEC1A" w14:textId="77777777" w:rsidR="00A81802" w:rsidRPr="00F32D21" w:rsidRDefault="00000000">
      <w:pPr>
        <w:pStyle w:val="Ttulo2"/>
        <w:numPr>
          <w:ilvl w:val="1"/>
          <w:numId w:val="4"/>
        </w:numPr>
        <w:tabs>
          <w:tab w:val="left" w:pos="284"/>
        </w:tabs>
        <w:spacing w:before="240" w:after="120"/>
        <w:rPr>
          <w:sz w:val="20"/>
          <w:szCs w:val="22"/>
        </w:rPr>
      </w:pPr>
      <w:bookmarkStart w:id="18" w:name="_heading=h.uur1jfxwby9o" w:colFirst="0" w:colLast="0"/>
      <w:bookmarkEnd w:id="18"/>
      <w:r w:rsidRPr="00F32D21">
        <w:rPr>
          <w:sz w:val="20"/>
          <w:szCs w:val="22"/>
        </w:rPr>
        <w:t>Notas al pie</w:t>
      </w:r>
    </w:p>
    <w:p w14:paraId="73E7642B" w14:textId="77777777" w:rsidR="00A81802" w:rsidRPr="00F32D21" w:rsidRDefault="00000000">
      <w:pPr>
        <w:pBdr>
          <w:top w:val="nil"/>
          <w:left w:val="nil"/>
          <w:bottom w:val="nil"/>
          <w:right w:val="nil"/>
          <w:between w:val="nil"/>
        </w:pBdr>
        <w:ind w:firstLine="0"/>
        <w:rPr>
          <w:rFonts w:eastAsia="Arial" w:cs="Arial"/>
          <w:color w:val="000000"/>
          <w:lang w:val="es-419"/>
        </w:rPr>
      </w:pPr>
      <w:r w:rsidRPr="00F32D21">
        <w:rPr>
          <w:rFonts w:eastAsia="Arial" w:cs="Arial"/>
          <w:color w:val="000000"/>
          <w:lang w:val="es-419"/>
        </w:rPr>
        <w:t xml:space="preserve">Para las notas al pie use fuente </w:t>
      </w:r>
      <w:r w:rsidRPr="00F32D21">
        <w:rPr>
          <w:rFonts w:eastAsia="Arial" w:cs="Arial"/>
          <w:color w:val="000000"/>
          <w:sz w:val="16"/>
          <w:szCs w:val="16"/>
          <w:lang w:val="es-419"/>
        </w:rPr>
        <w:t>Arial, regular, tamaño 8</w:t>
      </w:r>
      <w:r w:rsidRPr="00F32D21">
        <w:rPr>
          <w:rFonts w:eastAsia="Arial" w:cs="Arial"/>
          <w:color w:val="000000"/>
          <w:lang w:val="es-419"/>
        </w:rPr>
        <w:t xml:space="preserve"> </w:t>
      </w:r>
      <w:r w:rsidRPr="00F32D21">
        <w:rPr>
          <w:rFonts w:eastAsia="Arial" w:cs="Arial"/>
          <w:color w:val="000000"/>
          <w:sz w:val="16"/>
          <w:szCs w:val="16"/>
          <w:lang w:val="es-419"/>
        </w:rPr>
        <w:t>pt</w:t>
      </w:r>
      <w:r w:rsidRPr="00F32D21">
        <w:rPr>
          <w:rFonts w:eastAsia="Arial" w:cs="Arial"/>
          <w:color w:val="000000"/>
          <w:lang w:val="es-419"/>
        </w:rPr>
        <w:t xml:space="preserve"> y alinee el texto a la izquierda sin sangrado</w:t>
      </w:r>
      <w:r>
        <w:rPr>
          <w:vertAlign w:val="superscript"/>
        </w:rPr>
        <w:footnoteReference w:id="1"/>
      </w:r>
      <w:r w:rsidRPr="00F32D21">
        <w:rPr>
          <w:rFonts w:eastAsia="Arial" w:cs="Arial"/>
          <w:color w:val="000000"/>
          <w:lang w:val="es-419"/>
        </w:rPr>
        <w:t>. Use notas al pie solo cuando sea extremadamente necesario (es decir, lo mínimo posible) y evite notas al pie largas. Las notas deben estar numeradas de manera consecutiva a lo largo del texto.</w:t>
      </w:r>
    </w:p>
    <w:p w14:paraId="0EFAC018" w14:textId="77777777" w:rsidR="00A81802" w:rsidRPr="00F32D21" w:rsidRDefault="00000000">
      <w:pPr>
        <w:pStyle w:val="Ttulo2"/>
        <w:numPr>
          <w:ilvl w:val="1"/>
          <w:numId w:val="4"/>
        </w:numPr>
        <w:tabs>
          <w:tab w:val="left" w:pos="284"/>
        </w:tabs>
        <w:spacing w:before="240" w:after="120"/>
        <w:rPr>
          <w:sz w:val="20"/>
          <w:szCs w:val="22"/>
        </w:rPr>
      </w:pPr>
      <w:bookmarkStart w:id="19" w:name="_heading=h.hkda8bdy3kbl" w:colFirst="0" w:colLast="0"/>
      <w:bookmarkEnd w:id="19"/>
      <w:r w:rsidRPr="00F32D21">
        <w:rPr>
          <w:sz w:val="20"/>
          <w:szCs w:val="22"/>
        </w:rPr>
        <w:t>Referencias</w:t>
      </w:r>
    </w:p>
    <w:p w14:paraId="44A81B54" w14:textId="77777777" w:rsidR="00A81802" w:rsidRPr="00F32D21" w:rsidRDefault="00000000">
      <w:pPr>
        <w:pBdr>
          <w:top w:val="nil"/>
          <w:left w:val="nil"/>
          <w:bottom w:val="nil"/>
          <w:right w:val="nil"/>
          <w:between w:val="nil"/>
        </w:pBdr>
        <w:spacing w:after="240"/>
        <w:ind w:firstLine="0"/>
        <w:rPr>
          <w:rFonts w:eastAsia="Arial" w:cs="Arial"/>
          <w:color w:val="000000"/>
          <w:lang w:val="es-419"/>
        </w:rPr>
      </w:pPr>
      <w:r w:rsidRPr="00F32D21">
        <w:rPr>
          <w:rFonts w:eastAsia="Arial" w:cs="Arial"/>
          <w:color w:val="000000"/>
          <w:lang w:val="es-419"/>
        </w:rPr>
        <w:t xml:space="preserve">Todas las referencias citadas en su </w:t>
      </w:r>
      <w:r w:rsidRPr="00F32D21">
        <w:rPr>
          <w:lang w:val="es-419"/>
        </w:rPr>
        <w:t>artículo</w:t>
      </w:r>
      <w:r w:rsidRPr="00F32D21">
        <w:rPr>
          <w:rFonts w:eastAsia="Arial" w:cs="Arial"/>
          <w:color w:val="000000"/>
          <w:lang w:val="es-419"/>
        </w:rPr>
        <w:t xml:space="preserve"> deben aparecer listadas alfabética y cronológicamente conforme a las normas APA. La sección de referencias debe presentarse bajo el título </w:t>
      </w:r>
      <w:r w:rsidRPr="00F32D21">
        <w:rPr>
          <w:b/>
          <w:color w:val="000000"/>
          <w:lang w:val="es-419"/>
        </w:rPr>
        <w:t>Referencias</w:t>
      </w:r>
      <w:r w:rsidRPr="00F32D21">
        <w:rPr>
          <w:rFonts w:eastAsia="Arial" w:cs="Arial"/>
          <w:color w:val="000000"/>
          <w:lang w:val="es-419"/>
        </w:rPr>
        <w:t xml:space="preserve"> (ver especificaciones para subtítulos de primer nivel), alineado a la izquierda y sin numeración. </w:t>
      </w:r>
      <w:r w:rsidRPr="00F32D21">
        <w:rPr>
          <w:lang w:val="es-419"/>
        </w:rPr>
        <w:t>Ajuste</w:t>
      </w:r>
      <w:r w:rsidRPr="00F32D21">
        <w:rPr>
          <w:rFonts w:eastAsia="Arial" w:cs="Arial"/>
          <w:color w:val="000000"/>
          <w:lang w:val="es-419"/>
        </w:rPr>
        <w:t xml:space="preserve"> las referencias de acuerdo con los siguientes parámetros: fuente Arial, regular, tamaño 10 pt, alineación a la izquierda, interlineado de 1,25 líneas, sangría especial de párrafo de 0,5 cm y espacio de párrafo de 6 pt después de cada referencia. Los ejemplos siguientes muestran cómo deben ser listadas las referencias:</w:t>
      </w:r>
    </w:p>
    <w:p w14:paraId="002D51B7" w14:textId="77777777" w:rsidR="00A81802" w:rsidRDefault="00000000">
      <w:pPr>
        <w:widowControl w:val="0"/>
        <w:pBdr>
          <w:top w:val="nil"/>
          <w:left w:val="nil"/>
          <w:bottom w:val="nil"/>
          <w:right w:val="nil"/>
          <w:between w:val="nil"/>
        </w:pBdr>
        <w:tabs>
          <w:tab w:val="left" w:pos="284"/>
        </w:tabs>
        <w:spacing w:after="120" w:line="300" w:lineRule="auto"/>
        <w:ind w:left="284" w:hanging="284"/>
      </w:pPr>
      <w:r w:rsidRPr="00F32D21">
        <w:rPr>
          <w:lang w:val="en-US"/>
        </w:rPr>
        <w:t xml:space="preserve">American Institute of Graphic Arts. </w:t>
      </w:r>
      <w:r>
        <w:t>(</w:t>
      </w:r>
      <w:proofErr w:type="spellStart"/>
      <w:r>
        <w:t>n.d</w:t>
      </w:r>
      <w:proofErr w:type="spellEnd"/>
      <w:r>
        <w:t xml:space="preserve">.). </w:t>
      </w:r>
      <w:proofErr w:type="spellStart"/>
      <w:r>
        <w:t>About</w:t>
      </w:r>
      <w:proofErr w:type="spellEnd"/>
      <w:r>
        <w:t xml:space="preserve"> AIGA</w:t>
      </w:r>
      <w:r>
        <w:rPr>
          <w:i/>
        </w:rPr>
        <w:t>.</w:t>
      </w:r>
      <w:r>
        <w:t xml:space="preserve"> Disponível em </w:t>
      </w:r>
      <w:hyperlink r:id="rId14">
        <w:r>
          <w:t>https://www.aiga.org/about/</w:t>
        </w:r>
      </w:hyperlink>
    </w:p>
    <w:p w14:paraId="65A4980B" w14:textId="77777777" w:rsidR="00A81802" w:rsidRDefault="00000000">
      <w:pPr>
        <w:widowControl w:val="0"/>
        <w:pBdr>
          <w:top w:val="nil"/>
          <w:left w:val="nil"/>
          <w:bottom w:val="nil"/>
          <w:right w:val="nil"/>
          <w:between w:val="nil"/>
        </w:pBdr>
        <w:tabs>
          <w:tab w:val="left" w:pos="284"/>
        </w:tabs>
        <w:spacing w:after="120" w:line="300" w:lineRule="auto"/>
        <w:ind w:left="284" w:hanging="284"/>
      </w:pPr>
      <w:r w:rsidRPr="00F32D21">
        <w:rPr>
          <w:lang w:val="en-US"/>
        </w:rPr>
        <w:t xml:space="preserve">Dudley, E., &amp; Haaland, A. (1993). </w:t>
      </w:r>
      <w:r w:rsidRPr="00F32D21">
        <w:rPr>
          <w:i/>
          <w:lang w:val="en-US"/>
        </w:rPr>
        <w:t>Communicating building for safety.</w:t>
      </w:r>
      <w:r w:rsidRPr="00F32D21">
        <w:rPr>
          <w:lang w:val="en-US"/>
        </w:rPr>
        <w:t xml:space="preserve"> </w:t>
      </w:r>
      <w:proofErr w:type="spellStart"/>
      <w:r>
        <w:t>Intermediate</w:t>
      </w:r>
      <w:proofErr w:type="spellEnd"/>
      <w:r>
        <w:t xml:space="preserve"> Technology </w:t>
      </w:r>
      <w:proofErr w:type="spellStart"/>
      <w:r>
        <w:t>Publications</w:t>
      </w:r>
      <w:proofErr w:type="spellEnd"/>
      <w:r>
        <w:t>.</w:t>
      </w:r>
    </w:p>
    <w:p w14:paraId="7669D189" w14:textId="77777777" w:rsidR="00A81802" w:rsidRDefault="00000000">
      <w:pPr>
        <w:widowControl w:val="0"/>
        <w:tabs>
          <w:tab w:val="left" w:pos="284"/>
        </w:tabs>
        <w:spacing w:after="120" w:line="300" w:lineRule="auto"/>
        <w:ind w:left="284" w:hanging="284"/>
      </w:pPr>
      <w:r>
        <w:t xml:space="preserve">Nicolau, B. M., &amp; Oliveira, A. S. (2015). Níveis de interatividade em mídias sociais. </w:t>
      </w:r>
      <w:r>
        <w:rPr>
          <w:i/>
        </w:rPr>
        <w:t>Anais do Congresso Internacional de Design da Informação</w:t>
      </w:r>
      <w:r>
        <w:t xml:space="preserve">, </w:t>
      </w:r>
      <w:r>
        <w:rPr>
          <w:i/>
        </w:rPr>
        <w:t>7</w:t>
      </w:r>
      <w:r>
        <w:t xml:space="preserve">, 112–129. </w:t>
      </w:r>
      <w:hyperlink r:id="rId15">
        <w:r>
          <w:rPr>
            <w:color w:val="1155CC"/>
            <w:u w:val="single"/>
          </w:rPr>
          <w:t>https://doi.org/10.5151/designpro-CIDI2015-cidi_93</w:t>
        </w:r>
      </w:hyperlink>
    </w:p>
    <w:p w14:paraId="54986071" w14:textId="77777777" w:rsidR="00A81802" w:rsidRPr="00F32D21" w:rsidRDefault="00000000">
      <w:pPr>
        <w:widowControl w:val="0"/>
        <w:tabs>
          <w:tab w:val="left" w:pos="284"/>
        </w:tabs>
        <w:spacing w:after="120" w:line="300" w:lineRule="auto"/>
        <w:ind w:left="284" w:hanging="284"/>
        <w:rPr>
          <w:lang w:val="en-US"/>
        </w:rPr>
      </w:pPr>
      <w:proofErr w:type="spellStart"/>
      <w:r>
        <w:lastRenderedPageBreak/>
        <w:t>Spinillo</w:t>
      </w:r>
      <w:proofErr w:type="spellEnd"/>
      <w:r>
        <w:t xml:space="preserve">, C. (2000). </w:t>
      </w:r>
      <w:proofErr w:type="spellStart"/>
      <w:r>
        <w:rPr>
          <w:i/>
        </w:rPr>
        <w:t>An</w:t>
      </w:r>
      <w:proofErr w:type="spellEnd"/>
      <w:r>
        <w:rPr>
          <w:i/>
        </w:rPr>
        <w:t xml:space="preserve"> </w:t>
      </w:r>
      <w:proofErr w:type="spellStart"/>
      <w:r>
        <w:rPr>
          <w:i/>
        </w:rPr>
        <w:t>analytical</w:t>
      </w:r>
      <w:proofErr w:type="spellEnd"/>
      <w:r>
        <w:rPr>
          <w:i/>
        </w:rPr>
        <w:t xml:space="preserve"> approach </w:t>
      </w:r>
      <w:proofErr w:type="spellStart"/>
      <w:r>
        <w:rPr>
          <w:i/>
        </w:rPr>
        <w:t>to</w:t>
      </w:r>
      <w:proofErr w:type="spellEnd"/>
      <w:r>
        <w:rPr>
          <w:i/>
        </w:rPr>
        <w:t xml:space="preserve"> procedural pictorial </w:t>
      </w:r>
      <w:proofErr w:type="spellStart"/>
      <w:r>
        <w:rPr>
          <w:i/>
        </w:rPr>
        <w:t>sequences</w:t>
      </w:r>
      <w:proofErr w:type="spellEnd"/>
      <w:r>
        <w:t xml:space="preserve"> [Tese de doutorado não publicada]. Departamento de Tipografia Comunicação Gráfica. </w:t>
      </w:r>
      <w:proofErr w:type="spellStart"/>
      <w:r w:rsidRPr="00F32D21">
        <w:rPr>
          <w:lang w:val="en-US"/>
        </w:rPr>
        <w:t>Universidade</w:t>
      </w:r>
      <w:proofErr w:type="spellEnd"/>
      <w:r w:rsidRPr="00F32D21">
        <w:rPr>
          <w:lang w:val="en-US"/>
        </w:rPr>
        <w:t xml:space="preserve"> de Reading, Reino </w:t>
      </w:r>
      <w:proofErr w:type="spellStart"/>
      <w:r w:rsidRPr="00F32D21">
        <w:rPr>
          <w:lang w:val="en-US"/>
        </w:rPr>
        <w:t>Unido</w:t>
      </w:r>
      <w:proofErr w:type="spellEnd"/>
      <w:r w:rsidRPr="00F32D21">
        <w:rPr>
          <w:lang w:val="en-US"/>
        </w:rPr>
        <w:t>.</w:t>
      </w:r>
    </w:p>
    <w:p w14:paraId="74B8A9A3" w14:textId="77777777" w:rsidR="00A81802" w:rsidRPr="00F32D21" w:rsidRDefault="00000000">
      <w:pPr>
        <w:widowControl w:val="0"/>
        <w:pBdr>
          <w:top w:val="nil"/>
          <w:left w:val="nil"/>
          <w:bottom w:val="nil"/>
          <w:right w:val="nil"/>
          <w:between w:val="nil"/>
        </w:pBdr>
        <w:tabs>
          <w:tab w:val="left" w:pos="284"/>
        </w:tabs>
        <w:spacing w:after="120" w:line="300" w:lineRule="auto"/>
        <w:ind w:left="284" w:hanging="284"/>
        <w:rPr>
          <w:rFonts w:eastAsia="Arial" w:cs="Arial"/>
          <w:color w:val="000000"/>
          <w:lang w:val="en-US"/>
        </w:rPr>
      </w:pPr>
      <w:r w:rsidRPr="00F32D21">
        <w:rPr>
          <w:rFonts w:eastAsia="Arial" w:cs="Arial"/>
          <w:color w:val="000000"/>
          <w:lang w:val="en-US"/>
        </w:rPr>
        <w:t xml:space="preserve">Waller, R. (2019). Learning from Vernon’s Isotype test: A design history footnote. </w:t>
      </w:r>
      <w:r w:rsidRPr="00F32D21">
        <w:rPr>
          <w:rFonts w:eastAsia="Arial" w:cs="Arial"/>
          <w:i/>
          <w:color w:val="000000"/>
          <w:lang w:val="en-US"/>
        </w:rPr>
        <w:t>Information Design Journal</w:t>
      </w:r>
      <w:r w:rsidRPr="00F32D21">
        <w:rPr>
          <w:rFonts w:eastAsia="Arial" w:cs="Arial"/>
          <w:color w:val="000000"/>
          <w:lang w:val="en-US"/>
        </w:rPr>
        <w:t xml:space="preserve">, </w:t>
      </w:r>
      <w:r w:rsidRPr="00F32D21">
        <w:rPr>
          <w:rFonts w:eastAsia="Arial" w:cs="Arial"/>
          <w:i/>
          <w:color w:val="000000"/>
          <w:lang w:val="en-US"/>
        </w:rPr>
        <w:t>25</w:t>
      </w:r>
      <w:r w:rsidRPr="00F32D21">
        <w:rPr>
          <w:rFonts w:eastAsia="Arial" w:cs="Arial"/>
          <w:color w:val="000000"/>
          <w:lang w:val="en-US"/>
        </w:rPr>
        <w:t>(3), 264–276. https://doi.org/10.1075/idj.25.3.04wal</w:t>
      </w:r>
    </w:p>
    <w:p w14:paraId="6B50C334" w14:textId="77777777" w:rsidR="00A81802" w:rsidRDefault="00000000">
      <w:pPr>
        <w:widowControl w:val="0"/>
        <w:pBdr>
          <w:top w:val="nil"/>
          <w:left w:val="nil"/>
          <w:bottom w:val="nil"/>
          <w:right w:val="nil"/>
          <w:between w:val="nil"/>
        </w:pBdr>
        <w:tabs>
          <w:tab w:val="left" w:pos="284"/>
        </w:tabs>
        <w:spacing w:after="120" w:line="300" w:lineRule="auto"/>
        <w:ind w:left="284" w:hanging="284"/>
      </w:pPr>
      <w:proofErr w:type="spellStart"/>
      <w:r w:rsidRPr="00F32D21">
        <w:rPr>
          <w:rFonts w:eastAsia="Arial" w:cs="Arial"/>
          <w:color w:val="000000"/>
          <w:lang w:val="en-US"/>
        </w:rPr>
        <w:t>Wogalter</w:t>
      </w:r>
      <w:proofErr w:type="spellEnd"/>
      <w:r w:rsidRPr="00F32D21">
        <w:rPr>
          <w:rFonts w:eastAsia="Arial" w:cs="Arial"/>
          <w:color w:val="000000"/>
          <w:lang w:val="en-US"/>
        </w:rPr>
        <w:t xml:space="preserve">, M. S., Dejoy, D. M., &amp; Laughery, K. R. (1999). </w:t>
      </w:r>
      <w:proofErr w:type="spellStart"/>
      <w:r w:rsidRPr="00F32D21">
        <w:rPr>
          <w:rFonts w:eastAsia="Arial" w:cs="Arial"/>
          <w:color w:val="000000"/>
          <w:lang w:val="en-US"/>
        </w:rPr>
        <w:t>Organising</w:t>
      </w:r>
      <w:proofErr w:type="spellEnd"/>
      <w:r w:rsidRPr="00F32D21">
        <w:rPr>
          <w:rFonts w:eastAsia="Arial" w:cs="Arial"/>
          <w:color w:val="000000"/>
          <w:lang w:val="en-US"/>
        </w:rPr>
        <w:t xml:space="preserve"> theoretical framework: A consolidated communication-human information processing (C-Hip) model. In M. S. </w:t>
      </w:r>
      <w:proofErr w:type="spellStart"/>
      <w:r w:rsidRPr="00F32D21">
        <w:rPr>
          <w:rFonts w:eastAsia="Arial" w:cs="Arial"/>
          <w:color w:val="000000"/>
          <w:lang w:val="en-US"/>
        </w:rPr>
        <w:t>Wogalter</w:t>
      </w:r>
      <w:proofErr w:type="spellEnd"/>
      <w:r w:rsidRPr="00F32D21">
        <w:rPr>
          <w:rFonts w:eastAsia="Arial" w:cs="Arial"/>
          <w:color w:val="000000"/>
          <w:lang w:val="en-US"/>
        </w:rPr>
        <w:t xml:space="preserve">, D. M. Dejoy, &amp; K. R. Laughery (Ed.), </w:t>
      </w:r>
      <w:r w:rsidRPr="00F32D21">
        <w:rPr>
          <w:rFonts w:eastAsia="Arial" w:cs="Arial"/>
          <w:i/>
          <w:color w:val="000000"/>
          <w:lang w:val="en-US"/>
        </w:rPr>
        <w:t>Warnings and risk communication</w:t>
      </w:r>
      <w:r w:rsidRPr="00F32D21">
        <w:rPr>
          <w:rFonts w:eastAsia="Arial" w:cs="Arial"/>
          <w:color w:val="000000"/>
          <w:lang w:val="en-US"/>
        </w:rPr>
        <w:t xml:space="preserve"> (pp. 15–23). </w:t>
      </w:r>
      <w:r>
        <w:rPr>
          <w:rFonts w:eastAsia="Arial" w:cs="Arial"/>
          <w:color w:val="000000"/>
        </w:rPr>
        <w:t>Taylor &amp; Francis.</w:t>
      </w:r>
    </w:p>
    <w:p w14:paraId="145D9ECD" w14:textId="77777777" w:rsidR="00A81802" w:rsidRPr="00F32D21" w:rsidRDefault="00000000">
      <w:pPr>
        <w:pStyle w:val="Ttulo2"/>
        <w:numPr>
          <w:ilvl w:val="1"/>
          <w:numId w:val="4"/>
        </w:numPr>
        <w:tabs>
          <w:tab w:val="left" w:pos="284"/>
        </w:tabs>
        <w:spacing w:before="240" w:after="120"/>
        <w:rPr>
          <w:sz w:val="20"/>
          <w:szCs w:val="22"/>
          <w:lang w:val="es-419"/>
        </w:rPr>
      </w:pPr>
      <w:bookmarkStart w:id="20" w:name="_heading=h.mkm8i321diqr" w:colFirst="0" w:colLast="0"/>
      <w:bookmarkEnd w:id="20"/>
      <w:r w:rsidRPr="00F32D21">
        <w:rPr>
          <w:sz w:val="20"/>
          <w:szCs w:val="22"/>
          <w:lang w:val="es-419"/>
        </w:rPr>
        <w:t>Sobre el(los) autor(es)</w:t>
      </w:r>
      <w:r w:rsidRPr="00F32D21">
        <w:rPr>
          <w:sz w:val="20"/>
          <w:szCs w:val="22"/>
          <w:vertAlign w:val="superscript"/>
        </w:rPr>
        <w:footnoteReference w:id="2"/>
      </w:r>
    </w:p>
    <w:p w14:paraId="66A1CA27" w14:textId="77777777" w:rsidR="00A81802" w:rsidRDefault="00000000">
      <w:pPr>
        <w:spacing w:after="240"/>
        <w:ind w:firstLine="0"/>
      </w:pPr>
      <w:r w:rsidRPr="00F32D21">
        <w:rPr>
          <w:lang w:val="es-419"/>
        </w:rPr>
        <w:t xml:space="preserve">Después de la lista de referencias, bajo el subtítulo “Sobre el(los) autor(es)”, incluya la siguiente información respecto a los autores del artículo: Nombre y Apellido, titulación, institución de origen, país, e-mail. Utilice la fuente Arial, regular, tamaño 10 pt, alineación a la izquierda. </w:t>
      </w:r>
      <w:proofErr w:type="spellStart"/>
      <w:r>
        <w:t>Ejemplo</w:t>
      </w:r>
      <w:proofErr w:type="spellEnd"/>
      <w:r>
        <w:t>:</w:t>
      </w:r>
    </w:p>
    <w:p w14:paraId="67D53666" w14:textId="77777777" w:rsidR="00A81802" w:rsidRDefault="00000000">
      <w:pPr>
        <w:ind w:firstLine="0"/>
      </w:pPr>
      <w:r>
        <w:t xml:space="preserve">Priscila L. Farias, </w:t>
      </w:r>
      <w:proofErr w:type="spellStart"/>
      <w:r>
        <w:t>Dra</w:t>
      </w:r>
      <w:proofErr w:type="spellEnd"/>
      <w:r>
        <w:t>, USP, Brasil &lt;sc.cidi2025@sbdi.org.br&gt;</w:t>
      </w:r>
    </w:p>
    <w:p w14:paraId="7994C709" w14:textId="77777777" w:rsidR="00A81802" w:rsidRDefault="00000000">
      <w:pPr>
        <w:ind w:firstLine="0"/>
      </w:pPr>
      <w:proofErr w:type="spellStart"/>
      <w:r>
        <w:t>Kelli</w:t>
      </w:r>
      <w:proofErr w:type="spellEnd"/>
      <w:r>
        <w:t xml:space="preserve"> C. A. Silva </w:t>
      </w:r>
      <w:proofErr w:type="spellStart"/>
      <w:r>
        <w:t>Smythe</w:t>
      </w:r>
      <w:proofErr w:type="spellEnd"/>
      <w:r>
        <w:t xml:space="preserve">, </w:t>
      </w:r>
      <w:proofErr w:type="spellStart"/>
      <w:r>
        <w:t>Dra</w:t>
      </w:r>
      <w:proofErr w:type="spellEnd"/>
      <w:r>
        <w:t>, UFPR, Brasil &lt;sc.cidi2025@sbdi.org.br&gt;</w:t>
      </w:r>
    </w:p>
    <w:p w14:paraId="5BA49842" w14:textId="77777777" w:rsidR="00A81802" w:rsidRPr="00F32D21" w:rsidRDefault="00000000">
      <w:pPr>
        <w:pStyle w:val="Ttulo1"/>
        <w:numPr>
          <w:ilvl w:val="0"/>
          <w:numId w:val="4"/>
        </w:numPr>
        <w:spacing w:after="240" w:line="300" w:lineRule="auto"/>
        <w:rPr>
          <w:sz w:val="26"/>
          <w:szCs w:val="26"/>
        </w:rPr>
      </w:pPr>
      <w:bookmarkStart w:id="21" w:name="_heading=h.h04e6i19cfto" w:colFirst="0" w:colLast="0"/>
      <w:bookmarkEnd w:id="21"/>
      <w:proofErr w:type="spellStart"/>
      <w:r w:rsidRPr="00F32D21">
        <w:rPr>
          <w:sz w:val="26"/>
          <w:szCs w:val="26"/>
        </w:rPr>
        <w:t>Consideraciones</w:t>
      </w:r>
      <w:proofErr w:type="spellEnd"/>
      <w:r w:rsidRPr="00F32D21">
        <w:rPr>
          <w:sz w:val="26"/>
          <w:szCs w:val="26"/>
        </w:rPr>
        <w:t xml:space="preserve"> sobre </w:t>
      </w:r>
      <w:proofErr w:type="spellStart"/>
      <w:r w:rsidRPr="00F32D21">
        <w:rPr>
          <w:sz w:val="26"/>
          <w:szCs w:val="26"/>
        </w:rPr>
        <w:t>derechos</w:t>
      </w:r>
      <w:proofErr w:type="spellEnd"/>
      <w:r w:rsidRPr="00F32D21">
        <w:rPr>
          <w:sz w:val="26"/>
          <w:szCs w:val="26"/>
        </w:rPr>
        <w:t xml:space="preserve"> de autor</w:t>
      </w:r>
    </w:p>
    <w:p w14:paraId="5471FCB5" w14:textId="77777777" w:rsidR="00A81802" w:rsidRPr="00F32D21" w:rsidRDefault="00000000">
      <w:pPr>
        <w:pBdr>
          <w:top w:val="nil"/>
          <w:left w:val="nil"/>
          <w:bottom w:val="nil"/>
          <w:right w:val="nil"/>
          <w:between w:val="nil"/>
        </w:pBdr>
        <w:ind w:firstLine="0"/>
        <w:rPr>
          <w:lang w:val="es-419"/>
        </w:rPr>
      </w:pPr>
      <w:r w:rsidRPr="00F32D21">
        <w:rPr>
          <w:rFonts w:eastAsia="Arial" w:cs="Arial"/>
          <w:color w:val="000000"/>
          <w:lang w:val="es-419"/>
        </w:rPr>
        <w:t xml:space="preserve">Para evitar la violación de las leyes de derechos de autor, por favor, no utilice fragmentos muy largos o muchas citas de una misma fuente, o figuras publicadas previamente sin un documento de autorización de uso. Esto también se refiere a imágenes producidas por usted, pero que ya han sido publicadas en otro medio en el que su derecho de autor haya sido transferido a </w:t>
      </w:r>
      <w:r w:rsidRPr="00F32D21">
        <w:rPr>
          <w:lang w:val="es-419"/>
        </w:rPr>
        <w:t>una</w:t>
      </w:r>
      <w:r w:rsidRPr="00F32D21">
        <w:rPr>
          <w:rFonts w:eastAsia="Arial" w:cs="Arial"/>
          <w:color w:val="000000"/>
          <w:lang w:val="es-419"/>
        </w:rPr>
        <w:t xml:space="preserve"> editorial. Los autores que, al ser solicitados, no proporcionen documentos de autorización de uso, no tendrán sus </w:t>
      </w:r>
      <w:r w:rsidRPr="00F32D21">
        <w:rPr>
          <w:lang w:val="es-419"/>
        </w:rPr>
        <w:t>artículos</w:t>
      </w:r>
      <w:r w:rsidRPr="00F32D21">
        <w:rPr>
          <w:rFonts w:eastAsia="Arial" w:cs="Arial"/>
          <w:color w:val="000000"/>
          <w:lang w:val="es-419"/>
        </w:rPr>
        <w:t xml:space="preserve"> publicados. Trataremos rigurosamente las violaciones de derechos de autor.</w:t>
      </w:r>
    </w:p>
    <w:p w14:paraId="33F898B3" w14:textId="77777777" w:rsidR="00A81802" w:rsidRPr="00F32D21" w:rsidRDefault="00000000">
      <w:pPr>
        <w:pBdr>
          <w:top w:val="nil"/>
          <w:left w:val="nil"/>
          <w:bottom w:val="nil"/>
          <w:right w:val="nil"/>
          <w:between w:val="nil"/>
        </w:pBdr>
        <w:ind w:firstLine="283"/>
        <w:rPr>
          <w:lang w:val="es-419"/>
        </w:rPr>
      </w:pPr>
      <w:r w:rsidRPr="00F32D21">
        <w:rPr>
          <w:lang w:val="es-419"/>
        </w:rPr>
        <w:t xml:space="preserve">Los autores son completamente responsables de todo el contenido de los artículos presentados al congreso. En caso de utilizar herramientas de Inteligencia Artificial - IA, estas no deben desempeñar un papel autoral o editorial. Si se utilizan, el propósito de su uso debe ser reconocido y descrito adecuadamente (en una nota, en caso de que la IA haya sido utilizada para revisión gramatical o traducción; en la sección de métodos u otra, si ha sido empleada durante la investigación). </w:t>
      </w:r>
    </w:p>
    <w:p w14:paraId="6306E8E9" w14:textId="77777777" w:rsidR="00A81802" w:rsidRPr="00F32D21" w:rsidRDefault="00000000">
      <w:pPr>
        <w:pStyle w:val="Ttulo1"/>
        <w:numPr>
          <w:ilvl w:val="0"/>
          <w:numId w:val="4"/>
        </w:numPr>
        <w:spacing w:after="240" w:line="300" w:lineRule="auto"/>
        <w:rPr>
          <w:sz w:val="26"/>
          <w:szCs w:val="26"/>
        </w:rPr>
      </w:pPr>
      <w:bookmarkStart w:id="22" w:name="_heading=h.98rdvcyvp54v" w:colFirst="0" w:colLast="0"/>
      <w:bookmarkEnd w:id="22"/>
      <w:r w:rsidRPr="00F32D21">
        <w:rPr>
          <w:sz w:val="26"/>
          <w:szCs w:val="26"/>
        </w:rPr>
        <w:t xml:space="preserve">Fechas y </w:t>
      </w:r>
      <w:proofErr w:type="spellStart"/>
      <w:r w:rsidRPr="00F32D21">
        <w:rPr>
          <w:sz w:val="26"/>
          <w:szCs w:val="26"/>
        </w:rPr>
        <w:t>plazos</w:t>
      </w:r>
      <w:proofErr w:type="spellEnd"/>
    </w:p>
    <w:p w14:paraId="1B222357" w14:textId="77777777" w:rsidR="00A81802" w:rsidRPr="00F32D21" w:rsidRDefault="00000000">
      <w:pPr>
        <w:pBdr>
          <w:top w:val="nil"/>
          <w:left w:val="nil"/>
          <w:bottom w:val="nil"/>
          <w:right w:val="nil"/>
          <w:between w:val="nil"/>
        </w:pBdr>
        <w:ind w:firstLine="0"/>
        <w:rPr>
          <w:rFonts w:eastAsia="Arial" w:cs="Arial"/>
          <w:color w:val="000000"/>
          <w:lang w:val="es-419"/>
        </w:rPr>
      </w:pPr>
      <w:r w:rsidRPr="00F32D21">
        <w:rPr>
          <w:rFonts w:eastAsia="Arial" w:cs="Arial"/>
          <w:color w:val="000000"/>
          <w:lang w:val="es-419"/>
        </w:rPr>
        <w:t xml:space="preserve">Los autores serán notificados tan pronto como el proceso de evaluación de los </w:t>
      </w:r>
      <w:r w:rsidRPr="00F32D21">
        <w:rPr>
          <w:lang w:val="es-419"/>
        </w:rPr>
        <w:t>artículos</w:t>
      </w:r>
      <w:r w:rsidRPr="00F32D21">
        <w:rPr>
          <w:rFonts w:eastAsia="Arial" w:cs="Arial"/>
          <w:color w:val="000000"/>
          <w:lang w:val="es-419"/>
        </w:rPr>
        <w:t xml:space="preserve"> haya concluido. La Tabla 3 informa sobre fechas y plazos importantes para los autores.</w:t>
      </w:r>
    </w:p>
    <w:p w14:paraId="07B27B47" w14:textId="77777777" w:rsidR="00A81802" w:rsidRPr="00F32D21" w:rsidRDefault="00A81802">
      <w:pPr>
        <w:pBdr>
          <w:top w:val="nil"/>
          <w:left w:val="nil"/>
          <w:bottom w:val="nil"/>
          <w:right w:val="nil"/>
          <w:between w:val="nil"/>
        </w:pBdr>
        <w:ind w:firstLine="0"/>
        <w:rPr>
          <w:lang w:val="es-419"/>
        </w:rPr>
      </w:pPr>
    </w:p>
    <w:p w14:paraId="65300EE2" w14:textId="77777777" w:rsidR="00A81802" w:rsidRDefault="00000000">
      <w:pPr>
        <w:keepNext/>
        <w:keepLines/>
        <w:pBdr>
          <w:top w:val="nil"/>
          <w:left w:val="nil"/>
          <w:bottom w:val="nil"/>
          <w:right w:val="nil"/>
          <w:between w:val="nil"/>
        </w:pBdr>
        <w:tabs>
          <w:tab w:val="left" w:pos="397"/>
        </w:tabs>
        <w:spacing w:before="360" w:after="120" w:line="300" w:lineRule="auto"/>
        <w:ind w:firstLine="0"/>
        <w:rPr>
          <w:rFonts w:eastAsia="Arial" w:cs="Arial"/>
          <w:color w:val="000000"/>
          <w:sz w:val="18"/>
          <w:szCs w:val="18"/>
        </w:rPr>
      </w:pPr>
      <w:r>
        <w:rPr>
          <w:sz w:val="18"/>
          <w:szCs w:val="18"/>
        </w:rPr>
        <w:t>Tabla 3</w:t>
      </w:r>
      <w:r>
        <w:rPr>
          <w:rFonts w:eastAsia="Arial" w:cs="Arial"/>
          <w:color w:val="000000"/>
          <w:sz w:val="18"/>
          <w:szCs w:val="18"/>
        </w:rPr>
        <w:t xml:space="preserve">: </w:t>
      </w:r>
      <w:r>
        <w:rPr>
          <w:sz w:val="18"/>
          <w:szCs w:val="18"/>
        </w:rPr>
        <w:t xml:space="preserve">Fechas y </w:t>
      </w:r>
      <w:proofErr w:type="spellStart"/>
      <w:r>
        <w:rPr>
          <w:sz w:val="18"/>
          <w:szCs w:val="18"/>
        </w:rPr>
        <w:t>plazos</w:t>
      </w:r>
      <w:proofErr w:type="spellEnd"/>
    </w:p>
    <w:tbl>
      <w:tblPr>
        <w:tblStyle w:val="af3"/>
        <w:tblW w:w="7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812"/>
        <w:gridCol w:w="1417"/>
      </w:tblGrid>
      <w:tr w:rsidR="00A81802" w14:paraId="372A4A44" w14:textId="77777777" w:rsidTr="00A81802">
        <w:trPr>
          <w:cnfStyle w:val="100000000000" w:firstRow="1" w:lastRow="0" w:firstColumn="0" w:lastColumn="0" w:oddVBand="0" w:evenVBand="0" w:oddHBand="0" w:evenHBand="0" w:firstRowFirstColumn="0" w:firstRowLastColumn="0" w:lastRowFirstColumn="0" w:lastRowLastColumn="0"/>
        </w:trPr>
        <w:tc>
          <w:tcPr>
            <w:tcW w:w="5812" w:type="dxa"/>
          </w:tcPr>
          <w:p w14:paraId="7FB7E7DD" w14:textId="77777777" w:rsidR="00A81802" w:rsidRDefault="00000000">
            <w:pPr>
              <w:keepNext/>
              <w:keepLines/>
              <w:widowControl w:val="0"/>
              <w:pBdr>
                <w:top w:val="nil"/>
                <w:left w:val="nil"/>
                <w:bottom w:val="nil"/>
                <w:right w:val="nil"/>
                <w:between w:val="nil"/>
              </w:pBdr>
              <w:tabs>
                <w:tab w:val="left" w:pos="397"/>
              </w:tabs>
              <w:ind w:firstLine="0"/>
              <w:rPr>
                <w:rFonts w:eastAsia="Arial" w:cs="Arial"/>
                <w:b/>
                <w:color w:val="000000"/>
                <w:sz w:val="18"/>
                <w:szCs w:val="18"/>
              </w:rPr>
            </w:pPr>
            <w:proofErr w:type="spellStart"/>
            <w:r>
              <w:rPr>
                <w:rFonts w:eastAsia="Arial" w:cs="Arial"/>
                <w:b/>
                <w:color w:val="000000"/>
                <w:sz w:val="18"/>
                <w:szCs w:val="18"/>
              </w:rPr>
              <w:t>Actividades</w:t>
            </w:r>
            <w:proofErr w:type="spellEnd"/>
          </w:p>
        </w:tc>
        <w:tc>
          <w:tcPr>
            <w:tcW w:w="1417" w:type="dxa"/>
          </w:tcPr>
          <w:p w14:paraId="4D46FB7A" w14:textId="77777777" w:rsidR="00A81802" w:rsidRDefault="00000000">
            <w:pPr>
              <w:keepNext/>
              <w:keepLines/>
              <w:widowControl w:val="0"/>
              <w:pBdr>
                <w:top w:val="nil"/>
                <w:left w:val="nil"/>
                <w:bottom w:val="nil"/>
                <w:right w:val="nil"/>
                <w:between w:val="nil"/>
              </w:pBdr>
              <w:tabs>
                <w:tab w:val="left" w:pos="397"/>
              </w:tabs>
              <w:ind w:firstLine="0"/>
              <w:rPr>
                <w:rFonts w:eastAsia="Arial" w:cs="Arial"/>
                <w:b/>
                <w:color w:val="000000"/>
                <w:sz w:val="18"/>
                <w:szCs w:val="18"/>
              </w:rPr>
            </w:pPr>
            <w:proofErr w:type="spellStart"/>
            <w:r>
              <w:rPr>
                <w:rFonts w:eastAsia="Arial" w:cs="Arial"/>
                <w:b/>
                <w:color w:val="000000"/>
                <w:sz w:val="18"/>
                <w:szCs w:val="18"/>
              </w:rPr>
              <w:t>P</w:t>
            </w:r>
            <w:r>
              <w:rPr>
                <w:b/>
                <w:sz w:val="18"/>
                <w:szCs w:val="18"/>
              </w:rPr>
              <w:t>l</w:t>
            </w:r>
            <w:r>
              <w:rPr>
                <w:rFonts w:eastAsia="Arial" w:cs="Arial"/>
                <w:b/>
                <w:color w:val="000000"/>
                <w:sz w:val="18"/>
                <w:szCs w:val="18"/>
              </w:rPr>
              <w:t>azos</w:t>
            </w:r>
            <w:proofErr w:type="spellEnd"/>
            <w:r>
              <w:rPr>
                <w:rFonts w:eastAsia="Arial" w:cs="Arial"/>
                <w:b/>
                <w:color w:val="000000"/>
                <w:sz w:val="18"/>
                <w:szCs w:val="18"/>
              </w:rPr>
              <w:t xml:space="preserve"> </w:t>
            </w:r>
          </w:p>
        </w:tc>
      </w:tr>
      <w:tr w:rsidR="00A81802" w14:paraId="1AC706D3" w14:textId="77777777" w:rsidTr="00A81802">
        <w:tc>
          <w:tcPr>
            <w:tcW w:w="5812" w:type="dxa"/>
            <w:tcMar>
              <w:top w:w="142" w:type="dxa"/>
            </w:tcMar>
          </w:tcPr>
          <w:p w14:paraId="6C6FEF76" w14:textId="77777777" w:rsidR="00A81802" w:rsidRDefault="00000000">
            <w:pPr>
              <w:keepNext/>
              <w:keepLines/>
              <w:widowControl w:val="0"/>
              <w:pBdr>
                <w:top w:val="nil"/>
                <w:left w:val="nil"/>
                <w:bottom w:val="nil"/>
                <w:right w:val="nil"/>
                <w:between w:val="nil"/>
              </w:pBdr>
              <w:tabs>
                <w:tab w:val="left" w:pos="397"/>
              </w:tabs>
              <w:ind w:firstLine="0"/>
              <w:rPr>
                <w:rFonts w:eastAsia="Arial" w:cs="Arial"/>
                <w:color w:val="000000"/>
                <w:sz w:val="18"/>
                <w:szCs w:val="18"/>
              </w:rPr>
            </w:pPr>
            <w:r>
              <w:rPr>
                <w:sz w:val="18"/>
                <w:szCs w:val="18"/>
              </w:rPr>
              <w:t xml:space="preserve">Apertura de </w:t>
            </w:r>
            <w:proofErr w:type="spellStart"/>
            <w:r>
              <w:rPr>
                <w:sz w:val="18"/>
                <w:szCs w:val="18"/>
              </w:rPr>
              <w:t>convocatoria</w:t>
            </w:r>
            <w:proofErr w:type="spellEnd"/>
            <w:r>
              <w:rPr>
                <w:sz w:val="18"/>
                <w:szCs w:val="18"/>
              </w:rPr>
              <w:t xml:space="preserve"> </w:t>
            </w:r>
          </w:p>
        </w:tc>
        <w:tc>
          <w:tcPr>
            <w:tcW w:w="1417" w:type="dxa"/>
            <w:tcMar>
              <w:top w:w="142" w:type="dxa"/>
            </w:tcMar>
          </w:tcPr>
          <w:p w14:paraId="1D427D20" w14:textId="77777777" w:rsidR="00A81802" w:rsidRDefault="00000000">
            <w:pPr>
              <w:keepNext/>
              <w:keepLines/>
              <w:widowControl w:val="0"/>
              <w:pBdr>
                <w:top w:val="nil"/>
                <w:left w:val="nil"/>
                <w:bottom w:val="nil"/>
                <w:right w:val="nil"/>
                <w:between w:val="nil"/>
              </w:pBdr>
              <w:tabs>
                <w:tab w:val="left" w:pos="397"/>
              </w:tabs>
              <w:ind w:firstLine="0"/>
              <w:rPr>
                <w:rFonts w:eastAsia="Arial" w:cs="Arial"/>
                <w:color w:val="000000"/>
                <w:sz w:val="18"/>
                <w:szCs w:val="18"/>
              </w:rPr>
            </w:pPr>
            <w:r>
              <w:rPr>
                <w:sz w:val="18"/>
                <w:szCs w:val="18"/>
              </w:rPr>
              <w:t>16 janeiro</w:t>
            </w:r>
          </w:p>
        </w:tc>
      </w:tr>
      <w:tr w:rsidR="00A81802" w14:paraId="0F0A873F" w14:textId="77777777" w:rsidTr="00A81802">
        <w:tc>
          <w:tcPr>
            <w:tcW w:w="5812" w:type="dxa"/>
            <w:tcMar>
              <w:top w:w="142" w:type="dxa"/>
            </w:tcMar>
          </w:tcPr>
          <w:p w14:paraId="605D8A18" w14:textId="77777777" w:rsidR="00A81802" w:rsidRPr="00F32D21" w:rsidRDefault="00000000">
            <w:pPr>
              <w:keepNext/>
              <w:keepLines/>
              <w:widowControl w:val="0"/>
              <w:tabs>
                <w:tab w:val="left" w:pos="397"/>
              </w:tabs>
              <w:ind w:firstLine="0"/>
              <w:rPr>
                <w:sz w:val="18"/>
                <w:szCs w:val="18"/>
                <w:lang w:val="es-419"/>
              </w:rPr>
            </w:pPr>
            <w:r w:rsidRPr="00F32D21">
              <w:rPr>
                <w:sz w:val="18"/>
                <w:szCs w:val="18"/>
                <w:lang w:val="es-419"/>
              </w:rPr>
              <w:t xml:space="preserve">Fecha límite para sometimiento del artículo </w:t>
            </w:r>
          </w:p>
        </w:tc>
        <w:tc>
          <w:tcPr>
            <w:tcW w:w="1417" w:type="dxa"/>
            <w:tcMar>
              <w:top w:w="57" w:type="dxa"/>
            </w:tcMar>
          </w:tcPr>
          <w:p w14:paraId="7F879275" w14:textId="77777777" w:rsidR="00A81802" w:rsidRDefault="00000000">
            <w:pPr>
              <w:keepNext/>
              <w:keepLines/>
              <w:widowControl w:val="0"/>
              <w:pBdr>
                <w:top w:val="nil"/>
                <w:left w:val="nil"/>
                <w:bottom w:val="nil"/>
                <w:right w:val="nil"/>
                <w:between w:val="nil"/>
              </w:pBdr>
              <w:tabs>
                <w:tab w:val="left" w:pos="397"/>
              </w:tabs>
              <w:ind w:firstLine="0"/>
              <w:rPr>
                <w:sz w:val="18"/>
                <w:szCs w:val="18"/>
              </w:rPr>
            </w:pPr>
            <w:r>
              <w:rPr>
                <w:sz w:val="18"/>
                <w:szCs w:val="18"/>
              </w:rPr>
              <w:t>16 março</w:t>
            </w:r>
          </w:p>
        </w:tc>
      </w:tr>
      <w:tr w:rsidR="00A81802" w14:paraId="2F1F65E5" w14:textId="77777777" w:rsidTr="00A81802">
        <w:tc>
          <w:tcPr>
            <w:tcW w:w="5812" w:type="dxa"/>
            <w:tcMar>
              <w:top w:w="57" w:type="dxa"/>
            </w:tcMar>
          </w:tcPr>
          <w:p w14:paraId="21F32F5D" w14:textId="77777777" w:rsidR="00A81802" w:rsidRPr="00F32D21" w:rsidRDefault="00000000">
            <w:pPr>
              <w:keepLines/>
              <w:widowControl w:val="0"/>
              <w:pBdr>
                <w:top w:val="nil"/>
                <w:left w:val="nil"/>
                <w:bottom w:val="nil"/>
                <w:right w:val="nil"/>
                <w:between w:val="nil"/>
              </w:pBdr>
              <w:tabs>
                <w:tab w:val="left" w:pos="397"/>
              </w:tabs>
              <w:ind w:firstLine="0"/>
              <w:rPr>
                <w:rFonts w:eastAsia="Arial" w:cs="Arial"/>
                <w:color w:val="000000"/>
                <w:sz w:val="18"/>
                <w:szCs w:val="18"/>
                <w:lang w:val="es-419"/>
              </w:rPr>
            </w:pPr>
            <w:r w:rsidRPr="00F32D21">
              <w:rPr>
                <w:sz w:val="18"/>
                <w:szCs w:val="18"/>
                <w:lang w:val="es-419"/>
              </w:rPr>
              <w:t>Notificación de los resultados a los autores</w:t>
            </w:r>
          </w:p>
        </w:tc>
        <w:tc>
          <w:tcPr>
            <w:tcW w:w="1417" w:type="dxa"/>
            <w:tcMar>
              <w:top w:w="57" w:type="dxa"/>
            </w:tcMar>
          </w:tcPr>
          <w:p w14:paraId="096CD476" w14:textId="77777777" w:rsidR="00A81802" w:rsidRDefault="00000000">
            <w:pPr>
              <w:keepLines/>
              <w:widowControl w:val="0"/>
              <w:pBdr>
                <w:top w:val="nil"/>
                <w:left w:val="nil"/>
                <w:bottom w:val="nil"/>
                <w:right w:val="nil"/>
                <w:between w:val="nil"/>
              </w:pBdr>
              <w:tabs>
                <w:tab w:val="left" w:pos="397"/>
              </w:tabs>
              <w:ind w:firstLine="0"/>
              <w:rPr>
                <w:rFonts w:eastAsia="Arial" w:cs="Arial"/>
                <w:color w:val="000000"/>
                <w:sz w:val="18"/>
                <w:szCs w:val="18"/>
              </w:rPr>
            </w:pPr>
            <w:r>
              <w:rPr>
                <w:sz w:val="18"/>
                <w:szCs w:val="18"/>
              </w:rPr>
              <w:t>30 maio</w:t>
            </w:r>
          </w:p>
        </w:tc>
      </w:tr>
      <w:tr w:rsidR="00A81802" w14:paraId="307D1A1B" w14:textId="77777777" w:rsidTr="00A81802">
        <w:trPr>
          <w:trHeight w:val="191"/>
        </w:trPr>
        <w:tc>
          <w:tcPr>
            <w:tcW w:w="5812" w:type="dxa"/>
            <w:tcMar>
              <w:top w:w="57" w:type="dxa"/>
            </w:tcMar>
          </w:tcPr>
          <w:p w14:paraId="6294D06A" w14:textId="77777777" w:rsidR="00A81802" w:rsidRPr="00F32D21" w:rsidRDefault="00000000">
            <w:pPr>
              <w:keepLines/>
              <w:widowControl w:val="0"/>
              <w:pBdr>
                <w:top w:val="nil"/>
                <w:left w:val="nil"/>
                <w:bottom w:val="nil"/>
                <w:right w:val="nil"/>
                <w:between w:val="nil"/>
              </w:pBdr>
              <w:tabs>
                <w:tab w:val="left" w:pos="397"/>
              </w:tabs>
              <w:ind w:firstLine="0"/>
              <w:rPr>
                <w:rFonts w:eastAsia="Arial" w:cs="Arial"/>
                <w:color w:val="000000"/>
                <w:sz w:val="18"/>
                <w:szCs w:val="18"/>
                <w:lang w:val="es-419"/>
              </w:rPr>
            </w:pPr>
            <w:r w:rsidRPr="00F32D21">
              <w:rPr>
                <w:sz w:val="18"/>
                <w:szCs w:val="18"/>
                <w:lang w:val="es-419"/>
              </w:rPr>
              <w:t>Fecha límite para el envío de la versión final para publicación</w:t>
            </w:r>
          </w:p>
        </w:tc>
        <w:tc>
          <w:tcPr>
            <w:tcW w:w="1417" w:type="dxa"/>
            <w:tcMar>
              <w:top w:w="57" w:type="dxa"/>
            </w:tcMar>
          </w:tcPr>
          <w:p w14:paraId="020C64A1" w14:textId="77777777" w:rsidR="00A81802" w:rsidRDefault="00000000">
            <w:pPr>
              <w:keepLines/>
              <w:widowControl w:val="0"/>
              <w:pBdr>
                <w:top w:val="nil"/>
                <w:left w:val="nil"/>
                <w:bottom w:val="nil"/>
                <w:right w:val="nil"/>
                <w:between w:val="nil"/>
              </w:pBdr>
              <w:tabs>
                <w:tab w:val="left" w:pos="397"/>
              </w:tabs>
              <w:ind w:firstLine="0"/>
              <w:rPr>
                <w:rFonts w:eastAsia="Arial" w:cs="Arial"/>
                <w:color w:val="000000"/>
                <w:sz w:val="18"/>
                <w:szCs w:val="18"/>
              </w:rPr>
            </w:pPr>
            <w:r>
              <w:rPr>
                <w:sz w:val="18"/>
                <w:szCs w:val="18"/>
              </w:rPr>
              <w:t>15 junho</w:t>
            </w:r>
          </w:p>
        </w:tc>
      </w:tr>
      <w:tr w:rsidR="00A81802" w14:paraId="35B97E36" w14:textId="77777777" w:rsidTr="00A81802">
        <w:trPr>
          <w:trHeight w:val="191"/>
        </w:trPr>
        <w:tc>
          <w:tcPr>
            <w:tcW w:w="5812" w:type="dxa"/>
            <w:tcMar>
              <w:top w:w="57" w:type="dxa"/>
            </w:tcMar>
          </w:tcPr>
          <w:p w14:paraId="4A5F3854" w14:textId="77777777" w:rsidR="00A81802" w:rsidRPr="00F32D21" w:rsidRDefault="00000000">
            <w:pPr>
              <w:keepLines/>
              <w:widowControl w:val="0"/>
              <w:pBdr>
                <w:top w:val="nil"/>
                <w:left w:val="nil"/>
                <w:bottom w:val="nil"/>
                <w:right w:val="nil"/>
                <w:between w:val="nil"/>
              </w:pBdr>
              <w:tabs>
                <w:tab w:val="left" w:pos="397"/>
              </w:tabs>
              <w:ind w:firstLine="0"/>
              <w:rPr>
                <w:rFonts w:eastAsia="Arial" w:cs="Arial"/>
                <w:color w:val="000000"/>
                <w:sz w:val="18"/>
                <w:szCs w:val="18"/>
                <w:lang w:val="es-419"/>
              </w:rPr>
            </w:pPr>
            <w:r w:rsidRPr="00F32D21">
              <w:rPr>
                <w:sz w:val="18"/>
                <w:szCs w:val="18"/>
                <w:lang w:val="es-419"/>
              </w:rPr>
              <w:t>Plazo límite para inscripciones de los autores</w:t>
            </w:r>
          </w:p>
        </w:tc>
        <w:tc>
          <w:tcPr>
            <w:tcW w:w="1417" w:type="dxa"/>
            <w:tcMar>
              <w:top w:w="57" w:type="dxa"/>
            </w:tcMar>
          </w:tcPr>
          <w:p w14:paraId="4200DA0A" w14:textId="77777777" w:rsidR="00A81802" w:rsidRDefault="00000000">
            <w:pPr>
              <w:keepLines/>
              <w:widowControl w:val="0"/>
              <w:pBdr>
                <w:top w:val="nil"/>
                <w:left w:val="nil"/>
                <w:bottom w:val="nil"/>
                <w:right w:val="nil"/>
                <w:between w:val="nil"/>
              </w:pBdr>
              <w:tabs>
                <w:tab w:val="left" w:pos="397"/>
              </w:tabs>
              <w:ind w:firstLine="0"/>
              <w:rPr>
                <w:rFonts w:eastAsia="Arial" w:cs="Arial"/>
                <w:color w:val="000000"/>
                <w:sz w:val="18"/>
                <w:szCs w:val="18"/>
              </w:rPr>
            </w:pPr>
            <w:r>
              <w:rPr>
                <w:sz w:val="18"/>
                <w:szCs w:val="18"/>
              </w:rPr>
              <w:t>15 junho</w:t>
            </w:r>
          </w:p>
        </w:tc>
      </w:tr>
      <w:tr w:rsidR="00A81802" w14:paraId="30BB0913" w14:textId="77777777" w:rsidTr="00A81802">
        <w:tc>
          <w:tcPr>
            <w:tcW w:w="5812" w:type="dxa"/>
            <w:tcMar>
              <w:top w:w="57" w:type="dxa"/>
            </w:tcMar>
          </w:tcPr>
          <w:p w14:paraId="282BA985" w14:textId="77777777" w:rsidR="00A81802" w:rsidRPr="00F32D21" w:rsidRDefault="00000000">
            <w:pPr>
              <w:keepLines/>
              <w:widowControl w:val="0"/>
              <w:pBdr>
                <w:top w:val="nil"/>
                <w:left w:val="nil"/>
                <w:bottom w:val="nil"/>
                <w:right w:val="nil"/>
                <w:between w:val="nil"/>
              </w:pBdr>
              <w:tabs>
                <w:tab w:val="left" w:pos="397"/>
              </w:tabs>
              <w:ind w:firstLine="0"/>
              <w:rPr>
                <w:rFonts w:eastAsia="Arial" w:cs="Arial"/>
                <w:color w:val="000000"/>
                <w:sz w:val="18"/>
                <w:szCs w:val="18"/>
                <w:lang w:val="es-419"/>
              </w:rPr>
            </w:pPr>
            <w:r w:rsidRPr="00F32D21">
              <w:rPr>
                <w:sz w:val="18"/>
                <w:szCs w:val="18"/>
                <w:lang w:val="es-419"/>
              </w:rPr>
              <w:t>Plazo límite para el envío de las presentaciones</w:t>
            </w:r>
          </w:p>
        </w:tc>
        <w:tc>
          <w:tcPr>
            <w:tcW w:w="1417" w:type="dxa"/>
            <w:tcMar>
              <w:top w:w="57" w:type="dxa"/>
            </w:tcMar>
          </w:tcPr>
          <w:p w14:paraId="2E132D3B" w14:textId="77777777" w:rsidR="00A81802" w:rsidRDefault="00000000">
            <w:pPr>
              <w:keepLines/>
              <w:widowControl w:val="0"/>
              <w:pBdr>
                <w:top w:val="nil"/>
                <w:left w:val="nil"/>
                <w:bottom w:val="nil"/>
                <w:right w:val="nil"/>
                <w:between w:val="nil"/>
              </w:pBdr>
              <w:tabs>
                <w:tab w:val="left" w:pos="397"/>
              </w:tabs>
              <w:ind w:firstLine="0"/>
              <w:rPr>
                <w:rFonts w:eastAsia="Arial" w:cs="Arial"/>
                <w:color w:val="000000"/>
                <w:sz w:val="18"/>
                <w:szCs w:val="18"/>
              </w:rPr>
            </w:pPr>
            <w:r>
              <w:rPr>
                <w:sz w:val="18"/>
                <w:szCs w:val="18"/>
              </w:rPr>
              <w:t>01</w:t>
            </w:r>
            <w:r>
              <w:rPr>
                <w:rFonts w:eastAsia="Arial" w:cs="Arial"/>
                <w:color w:val="000000"/>
                <w:sz w:val="18"/>
                <w:szCs w:val="18"/>
              </w:rPr>
              <w:t xml:space="preserve"> setembro</w:t>
            </w:r>
          </w:p>
        </w:tc>
      </w:tr>
    </w:tbl>
    <w:p w14:paraId="1257F32D" w14:textId="77777777" w:rsidR="00A81802" w:rsidRDefault="00A81802"/>
    <w:p w14:paraId="5318AD95" w14:textId="77777777" w:rsidR="00A81802" w:rsidRPr="00F32D21" w:rsidRDefault="00000000">
      <w:pPr>
        <w:ind w:firstLine="0"/>
        <w:rPr>
          <w:lang w:val="es-419"/>
        </w:rPr>
      </w:pPr>
      <w:r w:rsidRPr="00F32D21">
        <w:rPr>
          <w:lang w:val="es-419"/>
        </w:rPr>
        <w:t xml:space="preserve">Los autores serán contactados en su momento para que autoricen las publicaciones. Los artículos seleccionados para el CIDI 2025 y CONGIC 2025 podrán proponerse para ser publicados en la revista científica </w:t>
      </w:r>
      <w:proofErr w:type="spellStart"/>
      <w:r w:rsidRPr="00F32D21">
        <w:rPr>
          <w:i/>
          <w:lang w:val="es-419"/>
        </w:rPr>
        <w:t>InfoDesign</w:t>
      </w:r>
      <w:proofErr w:type="spellEnd"/>
      <w:r w:rsidRPr="00F32D21">
        <w:rPr>
          <w:lang w:val="es-419"/>
        </w:rPr>
        <w:t xml:space="preserve"> (</w:t>
      </w:r>
      <w:hyperlink r:id="rId16">
        <w:r w:rsidRPr="00F32D21">
          <w:rPr>
            <w:color w:val="1155CC"/>
            <w:u w:val="single"/>
            <w:lang w:val="es-419"/>
          </w:rPr>
          <w:t>www.infodesign.org.br</w:t>
        </w:r>
      </w:hyperlink>
      <w:r w:rsidRPr="00F32D21">
        <w:rPr>
          <w:lang w:val="es-419"/>
        </w:rPr>
        <w:t xml:space="preserve">). Los artículos seleccionados para el CIDI 2025 también podrán ser sugeridos para publicarse en la colección </w:t>
      </w:r>
      <w:proofErr w:type="spellStart"/>
      <w:r w:rsidRPr="00F32D21">
        <w:rPr>
          <w:i/>
          <w:lang w:val="es-419"/>
        </w:rPr>
        <w:t>Selected</w:t>
      </w:r>
      <w:proofErr w:type="spellEnd"/>
      <w:r w:rsidRPr="00F32D21">
        <w:rPr>
          <w:i/>
          <w:lang w:val="es-419"/>
        </w:rPr>
        <w:t xml:space="preserve"> </w:t>
      </w:r>
      <w:proofErr w:type="spellStart"/>
      <w:r w:rsidRPr="00F32D21">
        <w:rPr>
          <w:i/>
          <w:lang w:val="es-419"/>
        </w:rPr>
        <w:t>Readings</w:t>
      </w:r>
      <w:proofErr w:type="spellEnd"/>
      <w:r w:rsidRPr="00F32D21">
        <w:rPr>
          <w:i/>
          <w:lang w:val="es-419"/>
        </w:rPr>
        <w:t xml:space="preserve"> of </w:t>
      </w:r>
      <w:proofErr w:type="spellStart"/>
      <w:r w:rsidRPr="00F32D21">
        <w:rPr>
          <w:i/>
          <w:lang w:val="es-419"/>
        </w:rPr>
        <w:t>the</w:t>
      </w:r>
      <w:proofErr w:type="spellEnd"/>
      <w:r w:rsidRPr="00F32D21">
        <w:rPr>
          <w:i/>
          <w:lang w:val="es-419"/>
        </w:rPr>
        <w:t xml:space="preserve"> </w:t>
      </w:r>
      <w:proofErr w:type="spellStart"/>
      <w:r w:rsidRPr="00F32D21">
        <w:rPr>
          <w:i/>
          <w:lang w:val="es-419"/>
        </w:rPr>
        <w:t>Information</w:t>
      </w:r>
      <w:proofErr w:type="spellEnd"/>
      <w:r w:rsidRPr="00F32D21">
        <w:rPr>
          <w:i/>
          <w:lang w:val="es-419"/>
        </w:rPr>
        <w:t xml:space="preserve"> </w:t>
      </w:r>
      <w:proofErr w:type="spellStart"/>
      <w:r w:rsidRPr="00F32D21">
        <w:rPr>
          <w:i/>
          <w:lang w:val="es-419"/>
        </w:rPr>
        <w:t>Design</w:t>
      </w:r>
      <w:proofErr w:type="spellEnd"/>
      <w:r w:rsidRPr="00F32D21">
        <w:rPr>
          <w:i/>
          <w:lang w:val="es-419"/>
        </w:rPr>
        <w:t xml:space="preserve"> International </w:t>
      </w:r>
      <w:proofErr w:type="spellStart"/>
      <w:r w:rsidRPr="00F32D21">
        <w:rPr>
          <w:i/>
          <w:lang w:val="es-419"/>
        </w:rPr>
        <w:t>Conference</w:t>
      </w:r>
      <w:proofErr w:type="spellEnd"/>
      <w:r w:rsidRPr="00F32D21">
        <w:rPr>
          <w:lang w:val="es-419"/>
        </w:rPr>
        <w:t xml:space="preserve"> (publicación con ISBN). En los dos casos, los autores serán consultados oportunamente para autorizarlo. </w:t>
      </w:r>
    </w:p>
    <w:p w14:paraId="74C81BB8" w14:textId="77777777" w:rsidR="00A81802" w:rsidRPr="00F32D21" w:rsidRDefault="00A81802">
      <w:pPr>
        <w:rPr>
          <w:lang w:val="es-419"/>
        </w:rPr>
      </w:pPr>
    </w:p>
    <w:p w14:paraId="3BDC65F1" w14:textId="77777777" w:rsidR="00A81802" w:rsidRPr="00F32D21" w:rsidRDefault="00A81802">
      <w:pPr>
        <w:ind w:firstLine="0"/>
        <w:rPr>
          <w:lang w:val="es-419"/>
        </w:rPr>
      </w:pPr>
    </w:p>
    <w:sectPr w:rsidR="00A81802" w:rsidRPr="00F32D21">
      <w:headerReference w:type="even" r:id="rId17"/>
      <w:headerReference w:type="default" r:id="rId18"/>
      <w:footerReference w:type="even" r:id="rId19"/>
      <w:footerReference w:type="default" r:id="rId20"/>
      <w:headerReference w:type="first" r:id="rId21"/>
      <w:footerReference w:type="first" r:id="rId22"/>
      <w:pgSz w:w="11907" w:h="16840"/>
      <w:pgMar w:top="1134" w:right="1134" w:bottom="1701" w:left="2268"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234CC" w14:textId="77777777" w:rsidR="005C1CAC" w:rsidRDefault="005C1CAC">
      <w:pPr>
        <w:spacing w:line="240" w:lineRule="auto"/>
      </w:pPr>
      <w:r>
        <w:separator/>
      </w:r>
    </w:p>
  </w:endnote>
  <w:endnote w:type="continuationSeparator" w:id="0">
    <w:p w14:paraId="3DFE26D2" w14:textId="77777777" w:rsidR="005C1CAC" w:rsidRDefault="005C1C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88A4DE0-4740-42EC-92BD-D45F461F717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B861823C-D95D-4B1C-A633-376D20390C1D}"/>
    <w:embedItalic r:id="rId3" w:fontKey="{04B30447-E81E-4B77-A102-D6069A920E86}"/>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4" w:fontKey="{8696052D-CCCF-417C-BA87-FB8830F902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D149" w14:textId="77777777" w:rsidR="00A81802" w:rsidRDefault="00000000">
    <w:r>
      <w:fldChar w:fldCharType="begin"/>
    </w:r>
    <w:r>
      <w:instrText>PAGE</w:instrText>
    </w:r>
    <w:r>
      <w:fldChar w:fldCharType="separate"/>
    </w:r>
    <w:r>
      <w:fldChar w:fldCharType="end"/>
    </w:r>
  </w:p>
  <w:p w14:paraId="33C7BB42" w14:textId="77777777" w:rsidR="00A81802" w:rsidRDefault="00A818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3F26C" w14:textId="77777777" w:rsidR="00A81802" w:rsidRDefault="00000000">
    <w:pPr>
      <w:pBdr>
        <w:top w:val="nil"/>
        <w:left w:val="nil"/>
        <w:bottom w:val="nil"/>
        <w:right w:val="nil"/>
        <w:between w:val="nil"/>
      </w:pBdr>
      <w:spacing w:line="300" w:lineRule="auto"/>
      <w:ind w:firstLine="0"/>
      <w:rPr>
        <w:color w:val="000000"/>
        <w:sz w:val="16"/>
        <w:szCs w:val="16"/>
      </w:rPr>
    </w:pPr>
    <w:r>
      <w:rPr>
        <w:color w:val="000000"/>
        <w:sz w:val="16"/>
        <w:szCs w:val="16"/>
      </w:rPr>
      <w:t>Anais do</w:t>
    </w:r>
    <w:r>
      <w:rPr>
        <w:sz w:val="16"/>
        <w:szCs w:val="16"/>
      </w:rPr>
      <w:t xml:space="preserve"> CIDI 2025 - </w:t>
    </w:r>
    <w:r>
      <w:rPr>
        <w:color w:val="000000"/>
        <w:sz w:val="16"/>
        <w:szCs w:val="16"/>
      </w:rPr>
      <w:t>12º Congresso Internacional de Design da Informação</w:t>
    </w:r>
  </w:p>
  <w:p w14:paraId="7CA7FAF0" w14:textId="77777777" w:rsidR="00A81802" w:rsidRPr="00F32D21" w:rsidRDefault="00000000">
    <w:pPr>
      <w:pBdr>
        <w:top w:val="nil"/>
        <w:left w:val="nil"/>
        <w:bottom w:val="nil"/>
        <w:right w:val="nil"/>
        <w:between w:val="nil"/>
      </w:pBdr>
      <w:spacing w:line="300" w:lineRule="auto"/>
      <w:ind w:firstLine="0"/>
      <w:rPr>
        <w:i/>
        <w:color w:val="000000"/>
        <w:sz w:val="16"/>
        <w:szCs w:val="16"/>
        <w:lang w:val="en-US"/>
      </w:rPr>
    </w:pPr>
    <w:r w:rsidRPr="00F32D21">
      <w:rPr>
        <w:i/>
        <w:color w:val="000000"/>
        <w:sz w:val="16"/>
        <w:szCs w:val="16"/>
        <w:lang w:val="en-US"/>
      </w:rPr>
      <w:t xml:space="preserve">Proceedings of </w:t>
    </w:r>
    <w:r w:rsidRPr="00F32D21">
      <w:rPr>
        <w:i/>
        <w:sz w:val="16"/>
        <w:szCs w:val="16"/>
        <w:lang w:val="en-US"/>
      </w:rPr>
      <w:t>CIDI 2025 -</w:t>
    </w:r>
    <w:r w:rsidRPr="00F32D21">
      <w:rPr>
        <w:i/>
        <w:color w:val="000000"/>
        <w:sz w:val="16"/>
        <w:szCs w:val="16"/>
        <w:lang w:val="en-US"/>
      </w:rPr>
      <w:t xml:space="preserve"> 12</w:t>
    </w:r>
    <w:r w:rsidRPr="00F32D21">
      <w:rPr>
        <w:i/>
        <w:color w:val="000000"/>
        <w:sz w:val="16"/>
        <w:szCs w:val="16"/>
        <w:vertAlign w:val="superscript"/>
        <w:lang w:val="en-US"/>
      </w:rPr>
      <w:t>th</w:t>
    </w:r>
    <w:r w:rsidRPr="00F32D21">
      <w:rPr>
        <w:i/>
        <w:color w:val="000000"/>
        <w:sz w:val="16"/>
        <w:szCs w:val="16"/>
        <w:lang w:val="en-US"/>
      </w:rPr>
      <w:t xml:space="preserve"> Information Design International Conference</w:t>
    </w:r>
  </w:p>
  <w:p w14:paraId="5352C3FE" w14:textId="77777777" w:rsidR="00A81802" w:rsidRPr="00F32D21" w:rsidRDefault="00000000">
    <w:pPr>
      <w:pBdr>
        <w:top w:val="nil"/>
        <w:left w:val="nil"/>
        <w:bottom w:val="nil"/>
        <w:right w:val="nil"/>
        <w:between w:val="nil"/>
      </w:pBdr>
      <w:spacing w:line="300" w:lineRule="auto"/>
      <w:ind w:firstLine="0"/>
      <w:rPr>
        <w:i/>
        <w:color w:val="000000"/>
        <w:sz w:val="12"/>
        <w:szCs w:val="12"/>
        <w:lang w:val="es-419"/>
      </w:rPr>
    </w:pPr>
    <w:r w:rsidRPr="00F32D21">
      <w:rPr>
        <w:i/>
        <w:sz w:val="16"/>
        <w:szCs w:val="16"/>
        <w:lang w:val="es-419"/>
      </w:rPr>
      <w:t xml:space="preserve">Actas </w:t>
    </w:r>
    <w:r w:rsidRPr="00F32D21">
      <w:rPr>
        <w:i/>
        <w:color w:val="000000"/>
        <w:sz w:val="16"/>
        <w:szCs w:val="16"/>
        <w:lang w:val="es-419"/>
      </w:rPr>
      <w:t>de</w:t>
    </w:r>
    <w:r w:rsidRPr="00F32D21">
      <w:rPr>
        <w:i/>
        <w:sz w:val="16"/>
        <w:szCs w:val="16"/>
        <w:lang w:val="es-419"/>
      </w:rPr>
      <w:t xml:space="preserve"> CIDI 2025 -</w:t>
    </w:r>
    <w:r w:rsidRPr="00F32D21">
      <w:rPr>
        <w:i/>
        <w:color w:val="000000"/>
        <w:sz w:val="16"/>
        <w:szCs w:val="16"/>
        <w:lang w:val="es-419"/>
      </w:rPr>
      <w:t xml:space="preserve"> 12º Congreso Internacional de Diseño de la Información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1B2F9" w14:textId="77777777" w:rsidR="00A81802" w:rsidRDefault="00A81802">
    <w:pPr>
      <w:pBdr>
        <w:top w:val="nil"/>
        <w:left w:val="nil"/>
        <w:bottom w:val="nil"/>
        <w:right w:val="nil"/>
        <w:between w:val="nil"/>
      </w:pBdr>
      <w:spacing w:line="264" w:lineRule="auto"/>
      <w:ind w:firstLine="0"/>
      <w:rPr>
        <w:rFonts w:eastAsia="Arial" w:cs="Arial"/>
        <w:color w:val="000000"/>
        <w:sz w:val="16"/>
        <w:szCs w:val="16"/>
      </w:rPr>
    </w:pPr>
  </w:p>
  <w:tbl>
    <w:tblPr>
      <w:tblStyle w:val="af4"/>
      <w:tblW w:w="8925" w:type="dxa"/>
      <w:tblInd w:w="-423" w:type="dxa"/>
      <w:tblLayout w:type="fixed"/>
      <w:tblLook w:val="0000" w:firstRow="0" w:lastRow="0" w:firstColumn="0" w:lastColumn="0" w:noHBand="0" w:noVBand="0"/>
    </w:tblPr>
    <w:tblGrid>
      <w:gridCol w:w="2975"/>
      <w:gridCol w:w="2975"/>
      <w:gridCol w:w="2975"/>
    </w:tblGrid>
    <w:tr w:rsidR="00A81802" w14:paraId="1AAC9EF8" w14:textId="77777777">
      <w:tc>
        <w:tcPr>
          <w:tcW w:w="2975" w:type="dxa"/>
        </w:tcPr>
        <w:p w14:paraId="3CBBDCB0" w14:textId="77777777" w:rsidR="00A81802" w:rsidRDefault="00000000">
          <w:pPr>
            <w:pBdr>
              <w:top w:val="nil"/>
              <w:left w:val="nil"/>
              <w:bottom w:val="nil"/>
              <w:right w:val="nil"/>
              <w:between w:val="nil"/>
            </w:pBdr>
            <w:spacing w:line="264" w:lineRule="auto"/>
            <w:ind w:right="-139" w:firstLine="0"/>
            <w:rPr>
              <w:rFonts w:eastAsia="Arial" w:cs="Arial"/>
              <w:b/>
              <w:color w:val="000000"/>
              <w:sz w:val="16"/>
              <w:szCs w:val="16"/>
            </w:rPr>
          </w:pPr>
          <w:r>
            <w:rPr>
              <w:rFonts w:eastAsia="Arial" w:cs="Arial"/>
              <w:b/>
              <w:color w:val="000000"/>
              <w:sz w:val="16"/>
              <w:szCs w:val="16"/>
            </w:rPr>
            <w:t xml:space="preserve">Anais do CIDI </w:t>
          </w:r>
          <w:r>
            <w:rPr>
              <w:b/>
              <w:sz w:val="16"/>
              <w:szCs w:val="16"/>
            </w:rPr>
            <w:t>2025 -</w:t>
          </w:r>
          <w:r>
            <w:rPr>
              <w:rFonts w:eastAsia="Arial" w:cs="Arial"/>
              <w:b/>
              <w:color w:val="000000"/>
              <w:sz w:val="16"/>
              <w:szCs w:val="16"/>
            </w:rPr>
            <w:t xml:space="preserve"> 12º C</w:t>
          </w:r>
          <w:r>
            <w:rPr>
              <w:b/>
              <w:sz w:val="16"/>
              <w:szCs w:val="16"/>
            </w:rPr>
            <w:t>ongresso Internacional de Design da Informação</w:t>
          </w:r>
        </w:p>
        <w:p w14:paraId="0E0E2ACD" w14:textId="77777777" w:rsidR="00A81802" w:rsidRDefault="00000000">
          <w:pPr>
            <w:pBdr>
              <w:top w:val="nil"/>
              <w:left w:val="nil"/>
              <w:bottom w:val="nil"/>
              <w:right w:val="nil"/>
              <w:between w:val="nil"/>
            </w:pBdr>
            <w:spacing w:line="264" w:lineRule="auto"/>
            <w:ind w:right="-139" w:firstLine="0"/>
            <w:rPr>
              <w:rFonts w:eastAsia="Arial" w:cs="Arial"/>
              <w:color w:val="FF0000"/>
              <w:sz w:val="16"/>
              <w:szCs w:val="16"/>
            </w:rPr>
          </w:pPr>
          <w:r>
            <w:rPr>
              <w:sz w:val="16"/>
              <w:szCs w:val="16"/>
            </w:rPr>
            <w:t xml:space="preserve">Priscila L. Farias &amp; </w:t>
          </w:r>
          <w:proofErr w:type="spellStart"/>
          <w:r>
            <w:rPr>
              <w:sz w:val="16"/>
              <w:szCs w:val="16"/>
            </w:rPr>
            <w:t>Kelli</w:t>
          </w:r>
          <w:proofErr w:type="spellEnd"/>
          <w:r>
            <w:rPr>
              <w:sz w:val="16"/>
              <w:szCs w:val="16"/>
            </w:rPr>
            <w:t xml:space="preserve"> C. A. S. </w:t>
          </w:r>
          <w:proofErr w:type="spellStart"/>
          <w:r>
            <w:rPr>
              <w:sz w:val="16"/>
              <w:szCs w:val="16"/>
            </w:rPr>
            <w:t>Smythe</w:t>
          </w:r>
          <w:proofErr w:type="spellEnd"/>
          <w:r>
            <w:rPr>
              <w:sz w:val="16"/>
              <w:szCs w:val="16"/>
            </w:rPr>
            <w:t xml:space="preserve"> (</w:t>
          </w:r>
          <w:proofErr w:type="spellStart"/>
          <w:r>
            <w:rPr>
              <w:sz w:val="16"/>
              <w:szCs w:val="16"/>
            </w:rPr>
            <w:t>orgs</w:t>
          </w:r>
          <w:proofErr w:type="spellEnd"/>
          <w:r>
            <w:rPr>
              <w:sz w:val="16"/>
              <w:szCs w:val="16"/>
            </w:rPr>
            <w:t>.)</w:t>
          </w:r>
        </w:p>
        <w:p w14:paraId="508CAC4D" w14:textId="77777777" w:rsidR="00A81802" w:rsidRDefault="00000000">
          <w:pPr>
            <w:pBdr>
              <w:top w:val="nil"/>
              <w:left w:val="nil"/>
              <w:bottom w:val="nil"/>
              <w:right w:val="nil"/>
              <w:between w:val="nil"/>
            </w:pBdr>
            <w:spacing w:line="264" w:lineRule="auto"/>
            <w:ind w:right="-139" w:firstLine="0"/>
            <w:rPr>
              <w:rFonts w:eastAsia="Arial" w:cs="Arial"/>
              <w:b/>
              <w:color w:val="000000"/>
              <w:sz w:val="16"/>
              <w:szCs w:val="16"/>
            </w:rPr>
          </w:pPr>
          <w:r>
            <w:rPr>
              <w:rFonts w:eastAsia="Arial" w:cs="Arial"/>
              <w:b/>
              <w:color w:val="000000"/>
              <w:sz w:val="16"/>
              <w:szCs w:val="16"/>
            </w:rPr>
            <w:t xml:space="preserve">Sociedade Brasileira de Design </w:t>
          </w:r>
        </w:p>
        <w:p w14:paraId="3FBAD7CB" w14:textId="77777777" w:rsidR="00A81802" w:rsidRDefault="00000000">
          <w:pPr>
            <w:pBdr>
              <w:top w:val="nil"/>
              <w:left w:val="nil"/>
              <w:bottom w:val="nil"/>
              <w:right w:val="nil"/>
              <w:between w:val="nil"/>
            </w:pBdr>
            <w:spacing w:line="264" w:lineRule="auto"/>
            <w:ind w:right="-139" w:firstLine="0"/>
            <w:rPr>
              <w:rFonts w:eastAsia="Arial" w:cs="Arial"/>
              <w:b/>
              <w:color w:val="000000"/>
              <w:sz w:val="16"/>
              <w:szCs w:val="16"/>
            </w:rPr>
          </w:pPr>
          <w:r>
            <w:rPr>
              <w:rFonts w:eastAsia="Arial" w:cs="Arial"/>
              <w:b/>
              <w:color w:val="000000"/>
              <w:sz w:val="16"/>
              <w:szCs w:val="16"/>
            </w:rPr>
            <w:t>da Informação – SBDI</w:t>
          </w:r>
        </w:p>
        <w:p w14:paraId="7DF56E12" w14:textId="77777777" w:rsidR="00A81802" w:rsidRDefault="00000000">
          <w:pPr>
            <w:pBdr>
              <w:top w:val="nil"/>
              <w:left w:val="nil"/>
              <w:bottom w:val="nil"/>
              <w:right w:val="nil"/>
              <w:between w:val="nil"/>
            </w:pBdr>
            <w:spacing w:line="264" w:lineRule="auto"/>
            <w:ind w:right="-139" w:firstLine="0"/>
            <w:rPr>
              <w:rFonts w:eastAsia="Arial" w:cs="Arial"/>
              <w:color w:val="000000"/>
              <w:sz w:val="16"/>
              <w:szCs w:val="16"/>
            </w:rPr>
          </w:pPr>
          <w:r>
            <w:rPr>
              <w:rFonts w:eastAsia="Arial" w:cs="Arial"/>
              <w:color w:val="000000"/>
              <w:sz w:val="16"/>
              <w:szCs w:val="16"/>
            </w:rPr>
            <w:t>São Paulo | Brasil | 2025</w:t>
          </w:r>
        </w:p>
        <w:p w14:paraId="4B8C94E3" w14:textId="77777777" w:rsidR="00A81802" w:rsidRDefault="00000000">
          <w:pPr>
            <w:pBdr>
              <w:top w:val="nil"/>
              <w:left w:val="nil"/>
              <w:bottom w:val="nil"/>
              <w:right w:val="nil"/>
              <w:between w:val="nil"/>
            </w:pBdr>
            <w:spacing w:line="264" w:lineRule="auto"/>
            <w:ind w:right="-139" w:firstLine="0"/>
            <w:rPr>
              <w:color w:val="000000"/>
              <w:sz w:val="16"/>
              <w:szCs w:val="16"/>
            </w:rPr>
          </w:pPr>
          <w:r>
            <w:rPr>
              <w:rFonts w:eastAsia="Arial" w:cs="Arial"/>
              <w:b/>
              <w:color w:val="000000"/>
              <w:sz w:val="16"/>
              <w:szCs w:val="16"/>
            </w:rPr>
            <w:t>IS</w:t>
          </w:r>
          <w:r>
            <w:rPr>
              <w:b/>
              <w:sz w:val="16"/>
              <w:szCs w:val="16"/>
            </w:rPr>
            <w:t>SN</w:t>
          </w:r>
          <w:r>
            <w:rPr>
              <w:rFonts w:eastAsia="Arial" w:cs="Arial"/>
              <w:b/>
              <w:color w:val="000000"/>
              <w:sz w:val="16"/>
              <w:szCs w:val="16"/>
            </w:rPr>
            <w:t xml:space="preserve"> </w:t>
          </w:r>
          <w:r>
            <w:rPr>
              <w:sz w:val="16"/>
              <w:szCs w:val="16"/>
            </w:rPr>
            <w:t>2318-6968</w:t>
          </w:r>
        </w:p>
      </w:tc>
      <w:tc>
        <w:tcPr>
          <w:tcW w:w="2975" w:type="dxa"/>
        </w:tcPr>
        <w:p w14:paraId="6B38951D" w14:textId="77777777" w:rsidR="00A81802" w:rsidRPr="00F32D21" w:rsidRDefault="00000000">
          <w:pPr>
            <w:spacing w:line="264" w:lineRule="auto"/>
            <w:ind w:right="-139" w:firstLine="0"/>
            <w:rPr>
              <w:b/>
              <w:sz w:val="16"/>
              <w:szCs w:val="16"/>
              <w:lang w:val="es-419"/>
            </w:rPr>
          </w:pPr>
          <w:r w:rsidRPr="00F32D21">
            <w:rPr>
              <w:b/>
              <w:sz w:val="16"/>
              <w:szCs w:val="16"/>
              <w:lang w:val="es-419"/>
            </w:rPr>
            <w:t>Actas de CIDI 2025 - 12º Congreso Internacional de Diseño de la Información</w:t>
          </w:r>
        </w:p>
        <w:p w14:paraId="74BD72C4" w14:textId="77777777" w:rsidR="00A81802" w:rsidRPr="00F32D21" w:rsidRDefault="00000000">
          <w:pPr>
            <w:spacing w:line="264" w:lineRule="auto"/>
            <w:ind w:right="-139" w:firstLine="0"/>
            <w:rPr>
              <w:sz w:val="16"/>
              <w:szCs w:val="16"/>
              <w:lang w:val="es-419"/>
            </w:rPr>
          </w:pPr>
          <w:r w:rsidRPr="00F32D21">
            <w:rPr>
              <w:sz w:val="16"/>
              <w:szCs w:val="16"/>
              <w:lang w:val="es-419"/>
            </w:rPr>
            <w:t>Priscila L. Farias &amp; Kelli C. A. S. Smythe (orgs.)</w:t>
          </w:r>
        </w:p>
        <w:p w14:paraId="22E8C583" w14:textId="77777777" w:rsidR="00A81802" w:rsidRPr="00F32D21" w:rsidRDefault="00000000">
          <w:pPr>
            <w:spacing w:line="264" w:lineRule="auto"/>
            <w:ind w:right="-139" w:firstLine="0"/>
            <w:rPr>
              <w:b/>
              <w:sz w:val="16"/>
              <w:szCs w:val="16"/>
              <w:lang w:val="es-419"/>
            </w:rPr>
          </w:pPr>
          <w:r w:rsidRPr="00F32D21">
            <w:rPr>
              <w:b/>
              <w:sz w:val="16"/>
              <w:szCs w:val="16"/>
              <w:lang w:val="es-419"/>
            </w:rPr>
            <w:t>Sociedad Brasileña de Diseño de Información – SBDI</w:t>
          </w:r>
        </w:p>
        <w:p w14:paraId="56EDF340" w14:textId="77777777" w:rsidR="00A81802" w:rsidRDefault="00000000">
          <w:pPr>
            <w:spacing w:line="264" w:lineRule="auto"/>
            <w:ind w:right="-139" w:firstLine="0"/>
            <w:rPr>
              <w:sz w:val="16"/>
              <w:szCs w:val="16"/>
            </w:rPr>
          </w:pPr>
          <w:r>
            <w:rPr>
              <w:sz w:val="16"/>
              <w:szCs w:val="16"/>
            </w:rPr>
            <w:t>São Paulo | Brasil | 2025</w:t>
          </w:r>
        </w:p>
        <w:p w14:paraId="0199D517" w14:textId="77777777" w:rsidR="00A81802" w:rsidRDefault="00000000">
          <w:pPr>
            <w:spacing w:line="264" w:lineRule="auto"/>
            <w:ind w:right="-139" w:firstLine="0"/>
            <w:rPr>
              <w:b/>
              <w:sz w:val="16"/>
              <w:szCs w:val="16"/>
            </w:rPr>
          </w:pPr>
          <w:r>
            <w:rPr>
              <w:b/>
              <w:sz w:val="16"/>
              <w:szCs w:val="16"/>
            </w:rPr>
            <w:t xml:space="preserve">ISSN </w:t>
          </w:r>
          <w:r>
            <w:rPr>
              <w:sz w:val="16"/>
              <w:szCs w:val="16"/>
            </w:rPr>
            <w:t>2318-6968</w:t>
          </w:r>
        </w:p>
      </w:tc>
      <w:tc>
        <w:tcPr>
          <w:tcW w:w="2975" w:type="dxa"/>
        </w:tcPr>
        <w:p w14:paraId="059089FB" w14:textId="77777777" w:rsidR="00A81802" w:rsidRPr="00F32D21" w:rsidRDefault="00000000">
          <w:pPr>
            <w:pBdr>
              <w:top w:val="nil"/>
              <w:left w:val="nil"/>
              <w:bottom w:val="nil"/>
              <w:right w:val="nil"/>
              <w:between w:val="nil"/>
            </w:pBdr>
            <w:spacing w:line="264" w:lineRule="auto"/>
            <w:ind w:right="-139" w:firstLine="0"/>
            <w:rPr>
              <w:rFonts w:eastAsia="Arial" w:cs="Arial"/>
              <w:b/>
              <w:color w:val="000000"/>
              <w:sz w:val="16"/>
              <w:szCs w:val="16"/>
              <w:lang w:val="en-US"/>
            </w:rPr>
          </w:pPr>
          <w:r w:rsidRPr="00F32D21">
            <w:rPr>
              <w:rFonts w:eastAsia="Arial" w:cs="Arial"/>
              <w:b/>
              <w:color w:val="000000"/>
              <w:sz w:val="16"/>
              <w:szCs w:val="16"/>
              <w:lang w:val="en-US"/>
            </w:rPr>
            <w:t>Proceedings of</w:t>
          </w:r>
          <w:r w:rsidRPr="00F32D21">
            <w:rPr>
              <w:b/>
              <w:sz w:val="16"/>
              <w:szCs w:val="16"/>
              <w:lang w:val="en-US"/>
            </w:rPr>
            <w:t xml:space="preserve"> CIDI 2025 - 12th Information Design International Conference</w:t>
          </w:r>
        </w:p>
        <w:p w14:paraId="150A25A0" w14:textId="77777777" w:rsidR="00A81802" w:rsidRPr="00F32D21" w:rsidRDefault="00000000">
          <w:pPr>
            <w:spacing w:line="264" w:lineRule="auto"/>
            <w:ind w:right="-139" w:firstLine="0"/>
            <w:rPr>
              <w:rFonts w:eastAsia="Arial" w:cs="Arial"/>
              <w:color w:val="FF0000"/>
              <w:sz w:val="16"/>
              <w:szCs w:val="16"/>
              <w:lang w:val="en-US"/>
            </w:rPr>
          </w:pPr>
          <w:r w:rsidRPr="00F32D21">
            <w:rPr>
              <w:sz w:val="16"/>
              <w:szCs w:val="16"/>
              <w:lang w:val="en-US"/>
            </w:rPr>
            <w:t>Priscila L. Farias &amp; Kelli C. A. S. Smythe (orgs.)</w:t>
          </w:r>
        </w:p>
        <w:p w14:paraId="41521604" w14:textId="77777777" w:rsidR="00A81802" w:rsidRPr="00F32D21" w:rsidRDefault="00000000">
          <w:pPr>
            <w:pBdr>
              <w:top w:val="nil"/>
              <w:left w:val="nil"/>
              <w:bottom w:val="nil"/>
              <w:right w:val="nil"/>
              <w:between w:val="nil"/>
            </w:pBdr>
            <w:spacing w:line="264" w:lineRule="auto"/>
            <w:ind w:right="-139" w:firstLine="0"/>
            <w:rPr>
              <w:b/>
              <w:sz w:val="16"/>
              <w:szCs w:val="16"/>
              <w:lang w:val="en-US"/>
            </w:rPr>
          </w:pPr>
          <w:r w:rsidRPr="00F32D21">
            <w:rPr>
              <w:b/>
              <w:sz w:val="16"/>
              <w:szCs w:val="16"/>
              <w:lang w:val="en-US"/>
            </w:rPr>
            <w:t>Brazilian Information Design Society – SBDI</w:t>
          </w:r>
        </w:p>
        <w:p w14:paraId="05237C71" w14:textId="77777777" w:rsidR="00A81802" w:rsidRDefault="00000000">
          <w:pPr>
            <w:pBdr>
              <w:top w:val="nil"/>
              <w:left w:val="nil"/>
              <w:bottom w:val="nil"/>
              <w:right w:val="nil"/>
              <w:between w:val="nil"/>
            </w:pBdr>
            <w:spacing w:line="264" w:lineRule="auto"/>
            <w:ind w:right="-139" w:firstLine="0"/>
            <w:rPr>
              <w:rFonts w:eastAsia="Arial" w:cs="Arial"/>
              <w:color w:val="000000"/>
              <w:sz w:val="16"/>
              <w:szCs w:val="16"/>
            </w:rPr>
          </w:pPr>
          <w:r>
            <w:rPr>
              <w:rFonts w:eastAsia="Arial" w:cs="Arial"/>
              <w:color w:val="000000"/>
              <w:sz w:val="16"/>
              <w:szCs w:val="16"/>
            </w:rPr>
            <w:t xml:space="preserve">São Paulo | </w:t>
          </w:r>
          <w:proofErr w:type="spellStart"/>
          <w:r>
            <w:rPr>
              <w:rFonts w:eastAsia="Arial" w:cs="Arial"/>
              <w:color w:val="000000"/>
              <w:sz w:val="16"/>
              <w:szCs w:val="16"/>
            </w:rPr>
            <w:t>Brazil</w:t>
          </w:r>
          <w:proofErr w:type="spellEnd"/>
          <w:r>
            <w:rPr>
              <w:rFonts w:eastAsia="Arial" w:cs="Arial"/>
              <w:color w:val="000000"/>
              <w:sz w:val="16"/>
              <w:szCs w:val="16"/>
            </w:rPr>
            <w:t xml:space="preserve"> | 2025</w:t>
          </w:r>
        </w:p>
        <w:p w14:paraId="3D69B0B3" w14:textId="77777777" w:rsidR="00A81802" w:rsidRDefault="00000000">
          <w:pPr>
            <w:pBdr>
              <w:top w:val="nil"/>
              <w:left w:val="nil"/>
              <w:bottom w:val="nil"/>
              <w:right w:val="nil"/>
              <w:between w:val="nil"/>
            </w:pBdr>
            <w:spacing w:line="264" w:lineRule="auto"/>
            <w:ind w:right="-139" w:firstLine="0"/>
            <w:rPr>
              <w:color w:val="000000"/>
              <w:sz w:val="16"/>
              <w:szCs w:val="16"/>
            </w:rPr>
          </w:pPr>
          <w:r>
            <w:rPr>
              <w:rFonts w:eastAsia="Arial" w:cs="Arial"/>
              <w:b/>
              <w:color w:val="000000"/>
              <w:sz w:val="16"/>
              <w:szCs w:val="16"/>
            </w:rPr>
            <w:t>IS</w:t>
          </w:r>
          <w:r>
            <w:rPr>
              <w:b/>
              <w:sz w:val="16"/>
              <w:szCs w:val="16"/>
            </w:rPr>
            <w:t>SN</w:t>
          </w:r>
          <w:r>
            <w:rPr>
              <w:rFonts w:eastAsia="Arial" w:cs="Arial"/>
              <w:b/>
              <w:color w:val="000000"/>
              <w:sz w:val="16"/>
              <w:szCs w:val="16"/>
            </w:rPr>
            <w:t xml:space="preserve"> </w:t>
          </w:r>
          <w:r>
            <w:rPr>
              <w:sz w:val="16"/>
              <w:szCs w:val="16"/>
            </w:rPr>
            <w:t>2318-6968</w:t>
          </w:r>
        </w:p>
      </w:tc>
    </w:tr>
  </w:tbl>
  <w:p w14:paraId="6B5B3EB2" w14:textId="77777777" w:rsidR="00A81802" w:rsidRDefault="00A81802">
    <w:pPr>
      <w:pBdr>
        <w:top w:val="nil"/>
        <w:left w:val="nil"/>
        <w:bottom w:val="nil"/>
        <w:right w:val="nil"/>
        <w:between w:val="nil"/>
      </w:pBdr>
      <w:spacing w:line="264" w:lineRule="auto"/>
      <w:ind w:firstLine="0"/>
      <w:rPr>
        <w:rFonts w:eastAsia="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14CA8" w14:textId="77777777" w:rsidR="005C1CAC" w:rsidRDefault="005C1CAC">
      <w:pPr>
        <w:spacing w:line="240" w:lineRule="auto"/>
      </w:pPr>
      <w:r>
        <w:separator/>
      </w:r>
    </w:p>
  </w:footnote>
  <w:footnote w:type="continuationSeparator" w:id="0">
    <w:p w14:paraId="1781DD9D" w14:textId="77777777" w:rsidR="005C1CAC" w:rsidRDefault="005C1CAC">
      <w:pPr>
        <w:spacing w:line="240" w:lineRule="auto"/>
      </w:pPr>
      <w:r>
        <w:continuationSeparator/>
      </w:r>
    </w:p>
  </w:footnote>
  <w:footnote w:id="1">
    <w:p w14:paraId="670A0E87" w14:textId="77777777" w:rsidR="00A81802" w:rsidRPr="00F32D21" w:rsidRDefault="00000000">
      <w:pPr>
        <w:spacing w:before="60" w:line="300" w:lineRule="auto"/>
        <w:ind w:firstLine="0"/>
        <w:rPr>
          <w:sz w:val="16"/>
          <w:szCs w:val="16"/>
          <w:lang w:val="es-419"/>
        </w:rPr>
      </w:pPr>
      <w:r>
        <w:rPr>
          <w:vertAlign w:val="superscript"/>
        </w:rPr>
        <w:footnoteRef/>
      </w:r>
      <w:r w:rsidRPr="00F32D21">
        <w:rPr>
          <w:sz w:val="16"/>
          <w:szCs w:val="16"/>
          <w:lang w:val="es-419"/>
        </w:rPr>
        <w:t xml:space="preserve"> Ejemplo de cómo deben ser formateadas sus notas al pie.</w:t>
      </w:r>
    </w:p>
  </w:footnote>
  <w:footnote w:id="2">
    <w:p w14:paraId="07DC2EB5" w14:textId="77777777" w:rsidR="00A81802" w:rsidRPr="00F32D21" w:rsidRDefault="00000000">
      <w:pPr>
        <w:spacing w:before="60" w:line="300" w:lineRule="auto"/>
        <w:ind w:firstLine="0"/>
        <w:rPr>
          <w:sz w:val="16"/>
          <w:szCs w:val="16"/>
          <w:lang w:val="es-419"/>
        </w:rPr>
      </w:pPr>
      <w:r>
        <w:rPr>
          <w:vertAlign w:val="superscript"/>
        </w:rPr>
        <w:footnoteRef/>
      </w:r>
      <w:r w:rsidRPr="00F32D21">
        <w:rPr>
          <w:sz w:val="16"/>
          <w:szCs w:val="16"/>
          <w:lang w:val="es-419"/>
        </w:rPr>
        <w:t xml:space="preserve"> Este ítem debe ser omitido en la revisión ciega.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67DCC" w14:textId="77777777" w:rsidR="00A81802" w:rsidRPr="00F32D21" w:rsidRDefault="00000000">
    <w:pPr>
      <w:rPr>
        <w:lang w:val="es-419"/>
      </w:rPr>
    </w:pPr>
    <w:r>
      <w:fldChar w:fldCharType="begin"/>
    </w:r>
    <w:r w:rsidRPr="00F32D21">
      <w:rPr>
        <w:lang w:val="es-419"/>
      </w:rPr>
      <w:instrText>PAGE</w:instrText>
    </w:r>
    <w:r>
      <w:fldChar w:fldCharType="separate"/>
    </w:r>
    <w:r>
      <w:fldChar w:fldCharType="end"/>
    </w:r>
    <w:r w:rsidRPr="00F32D21">
      <w:rPr>
        <w:lang w:val="es-419"/>
      </w:rPr>
      <w:t xml:space="preserve"> C. Spinillo, P. Farias &amp; R. Tori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843C" w14:textId="77777777" w:rsidR="00A81802" w:rsidRDefault="00000000">
    <w:pPr>
      <w:pBdr>
        <w:top w:val="nil"/>
        <w:left w:val="nil"/>
        <w:bottom w:val="nil"/>
        <w:right w:val="nil"/>
        <w:between w:val="nil"/>
      </w:pBdr>
      <w:spacing w:after="360" w:line="300" w:lineRule="auto"/>
      <w:ind w:firstLine="0"/>
      <w:jc w:val="right"/>
      <w:rPr>
        <w:rFonts w:eastAsia="Arial" w:cs="Arial"/>
        <w:color w:val="000000"/>
        <w:sz w:val="18"/>
        <w:szCs w:val="18"/>
      </w:rPr>
    </w:pPr>
    <w:r>
      <w:rPr>
        <w:sz w:val="18"/>
        <w:szCs w:val="18"/>
      </w:rPr>
      <w:t xml:space="preserve">P. L. Farias &amp; K. C. A. S. </w:t>
    </w:r>
    <w:proofErr w:type="spellStart"/>
    <w:r>
      <w:rPr>
        <w:sz w:val="18"/>
        <w:szCs w:val="18"/>
      </w:rPr>
      <w:t>Smythe</w:t>
    </w:r>
    <w:proofErr w:type="spellEnd"/>
    <w:r>
      <w:rPr>
        <w:rFonts w:eastAsia="Arial" w:cs="Arial"/>
        <w:color w:val="000000"/>
        <w:sz w:val="18"/>
        <w:szCs w:val="18"/>
      </w:rPr>
      <w:t xml:space="preserve"> | </w:t>
    </w:r>
    <w:r>
      <w:rPr>
        <w:i/>
        <w:sz w:val="18"/>
        <w:szCs w:val="18"/>
      </w:rPr>
      <w:t xml:space="preserve">Pautas de </w:t>
    </w:r>
    <w:proofErr w:type="spellStart"/>
    <w:r>
      <w:rPr>
        <w:i/>
        <w:sz w:val="18"/>
        <w:szCs w:val="18"/>
      </w:rPr>
      <w:t>presentación</w:t>
    </w:r>
    <w:proofErr w:type="spellEnd"/>
    <w:r>
      <w:rPr>
        <w:i/>
        <w:sz w:val="18"/>
        <w:szCs w:val="18"/>
      </w:rPr>
      <w:t xml:space="preserve"> de artículos</w:t>
    </w:r>
    <w:r>
      <w:rPr>
        <w:rFonts w:eastAsia="Arial" w:cs="Arial"/>
        <w:color w:val="000000"/>
        <w:sz w:val="18"/>
        <w:szCs w:val="18"/>
      </w:rPr>
      <w:t xml:space="preserve"> | </w:t>
    </w:r>
    <w:r>
      <w:rPr>
        <w:rFonts w:eastAsia="Arial" w:cs="Arial"/>
        <w:color w:val="000000"/>
        <w:sz w:val="18"/>
        <w:szCs w:val="18"/>
      </w:rPr>
      <w:fldChar w:fldCharType="begin"/>
    </w:r>
    <w:r>
      <w:rPr>
        <w:rFonts w:eastAsia="Arial" w:cs="Arial"/>
        <w:color w:val="000000"/>
        <w:sz w:val="18"/>
        <w:szCs w:val="18"/>
      </w:rPr>
      <w:instrText>PAGE</w:instrText>
    </w:r>
    <w:r>
      <w:rPr>
        <w:rFonts w:eastAsia="Arial" w:cs="Arial"/>
        <w:color w:val="000000"/>
        <w:sz w:val="18"/>
        <w:szCs w:val="18"/>
      </w:rPr>
      <w:fldChar w:fldCharType="separate"/>
    </w:r>
    <w:r w:rsidR="00F32D21">
      <w:rPr>
        <w:rFonts w:eastAsia="Arial" w:cs="Arial"/>
        <w:noProof/>
        <w:color w:val="000000"/>
        <w:sz w:val="18"/>
        <w:szCs w:val="18"/>
      </w:rPr>
      <w:t>2</w:t>
    </w:r>
    <w:r>
      <w:rPr>
        <w:rFonts w:eastAsia="Arial" w:cs="Arial"/>
        <w:color w:val="000000"/>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49823" w14:textId="77777777" w:rsidR="00A81802" w:rsidRDefault="00000000">
    <w:pPr>
      <w:spacing w:after="200" w:line="960" w:lineRule="auto"/>
      <w:ind w:left="-396" w:firstLine="0"/>
    </w:pPr>
    <w:r>
      <w:rPr>
        <w:noProof/>
      </w:rPr>
      <w:drawing>
        <wp:inline distT="114300" distB="114300" distL="114300" distR="114300" wp14:anchorId="6EB82024" wp14:editId="28B5F1CD">
          <wp:extent cx="5399730" cy="3048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99730" cy="304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90CDA"/>
    <w:multiLevelType w:val="multilevel"/>
    <w:tmpl w:val="79D41998"/>
    <w:lvl w:ilvl="0">
      <w:start w:val="1"/>
      <w:numFmt w:val="bullet"/>
      <w:lvlText w:val="■"/>
      <w:lvlJc w:val="left"/>
      <w:pPr>
        <w:ind w:left="737" w:hanging="340"/>
      </w:pPr>
      <w:rPr>
        <w:rFonts w:ascii="Arial" w:eastAsia="Arial" w:hAnsi="Arial" w:cs="Arial"/>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3D1759"/>
    <w:multiLevelType w:val="multilevel"/>
    <w:tmpl w:val="ED6E5A62"/>
    <w:lvl w:ilvl="0">
      <w:start w:val="1"/>
      <w:numFmt w:val="decimal"/>
      <w:lvlText w:val="%1"/>
      <w:lvlJc w:val="right"/>
      <w:pPr>
        <w:ind w:left="0" w:hanging="170"/>
      </w:pPr>
      <w:rPr>
        <w:rFonts w:ascii="Arial" w:eastAsia="Arial" w:hAnsi="Arial" w:cs="Arial"/>
        <w:b/>
        <w:sz w:val="26"/>
        <w:szCs w:val="26"/>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4."/>
      <w:lvlJc w:val="left"/>
      <w:pPr>
        <w:ind w:left="2018" w:hanging="720"/>
      </w:pPr>
    </w:lvl>
    <w:lvl w:ilvl="4">
      <w:start w:val="1"/>
      <w:numFmt w:val="decimal"/>
      <w:lvlText w:val="%5."/>
      <w:lvlJc w:val="left"/>
      <w:pPr>
        <w:ind w:left="2738" w:hanging="720"/>
      </w:pPr>
    </w:lvl>
    <w:lvl w:ilvl="5">
      <w:start w:val="1"/>
      <w:numFmt w:val="decimal"/>
      <w:lvlText w:val="%6."/>
      <w:lvlJc w:val="left"/>
      <w:pPr>
        <w:ind w:left="3458" w:hanging="720"/>
      </w:pPr>
    </w:lvl>
    <w:lvl w:ilvl="6">
      <w:start w:val="1"/>
      <w:numFmt w:val="decimal"/>
      <w:lvlText w:val="%7."/>
      <w:lvlJc w:val="left"/>
      <w:pPr>
        <w:ind w:left="4178" w:hanging="720"/>
      </w:pPr>
    </w:lvl>
    <w:lvl w:ilvl="7">
      <w:start w:val="1"/>
      <w:numFmt w:val="decimal"/>
      <w:lvlText w:val="%8."/>
      <w:lvlJc w:val="left"/>
      <w:pPr>
        <w:ind w:left="4898" w:hanging="720"/>
      </w:pPr>
    </w:lvl>
    <w:lvl w:ilvl="8">
      <w:start w:val="1"/>
      <w:numFmt w:val="decimal"/>
      <w:lvlText w:val="%9."/>
      <w:lvlJc w:val="left"/>
      <w:pPr>
        <w:ind w:left="5618" w:hanging="720"/>
      </w:pPr>
    </w:lvl>
  </w:abstractNum>
  <w:abstractNum w:abstractNumId="2" w15:restartNumberingAfterBreak="0">
    <w:nsid w:val="65E264F0"/>
    <w:multiLevelType w:val="multilevel"/>
    <w:tmpl w:val="13366FA4"/>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B74718B"/>
    <w:multiLevelType w:val="multilevel"/>
    <w:tmpl w:val="879A9536"/>
    <w:lvl w:ilvl="0">
      <w:start w:val="1"/>
      <w:numFmt w:val="decimal"/>
      <w:pStyle w:val="IDpaper-List-Numbers"/>
      <w:lvlText w:val="%1."/>
      <w:lvlJc w:val="right"/>
      <w:pPr>
        <w:ind w:left="737" w:hanging="170"/>
      </w:pPr>
      <w:rPr>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D602F0A"/>
    <w:multiLevelType w:val="multilevel"/>
    <w:tmpl w:val="836A04F8"/>
    <w:lvl w:ilvl="0">
      <w:start w:val="1"/>
      <w:numFmt w:val="decimal"/>
      <w:pStyle w:val="IDpaper-heading1"/>
      <w:lvlText w:val="%1."/>
      <w:lvlJc w:val="left"/>
      <w:pPr>
        <w:tabs>
          <w:tab w:val="num" w:pos="720"/>
        </w:tabs>
        <w:ind w:left="720" w:hanging="720"/>
      </w:pPr>
    </w:lvl>
    <w:lvl w:ilvl="1">
      <w:start w:val="1"/>
      <w:numFmt w:val="decimal"/>
      <w:pStyle w:val="IDpaper-heading2"/>
      <w:lvlText w:val="%2."/>
      <w:lvlJc w:val="left"/>
      <w:pPr>
        <w:tabs>
          <w:tab w:val="num" w:pos="1440"/>
        </w:tabs>
        <w:ind w:left="1440" w:hanging="720"/>
      </w:pPr>
    </w:lvl>
    <w:lvl w:ilvl="2">
      <w:start w:val="1"/>
      <w:numFmt w:val="decimal"/>
      <w:pStyle w:val="IDpaper-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47094786">
    <w:abstractNumId w:val="2"/>
  </w:num>
  <w:num w:numId="2" w16cid:durableId="1636062261">
    <w:abstractNumId w:val="0"/>
  </w:num>
  <w:num w:numId="3" w16cid:durableId="145635994">
    <w:abstractNumId w:val="3"/>
  </w:num>
  <w:num w:numId="4" w16cid:durableId="799491282">
    <w:abstractNumId w:val="1"/>
  </w:num>
  <w:num w:numId="5" w16cid:durableId="109202760">
    <w:abstractNumId w:val="4"/>
  </w:num>
  <w:num w:numId="6" w16cid:durableId="2656248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802"/>
    <w:rsid w:val="005C1CAC"/>
    <w:rsid w:val="00A81802"/>
    <w:rsid w:val="00B342AB"/>
    <w:rsid w:val="00F32D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49C5C"/>
  <w15:docId w15:val="{5C607F84-4B32-486E-A8AE-825F4951F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pPr>
        <w:spacing w:line="360" w:lineRule="auto"/>
        <w:ind w:firstLine="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D8D"/>
    <w:rPr>
      <w:rFonts w:eastAsia="Times New Roman" w:cs="Times New Roman"/>
    </w:rPr>
  </w:style>
  <w:style w:type="paragraph" w:styleId="Ttulo1">
    <w:name w:val="heading 1"/>
    <w:basedOn w:val="Normal"/>
    <w:next w:val="Normal"/>
    <w:uiPriority w:val="9"/>
    <w:qFormat/>
    <w:rsid w:val="005644DD"/>
    <w:pPr>
      <w:keepNext/>
      <w:keepLines/>
      <w:spacing w:before="480" w:after="120"/>
      <w:ind w:firstLine="0"/>
      <w:outlineLvl w:val="0"/>
    </w:pPr>
    <w:rPr>
      <w:rFonts w:eastAsia="Arial" w:cs="Arial"/>
      <w:b/>
      <w:sz w:val="48"/>
      <w:szCs w:val="48"/>
    </w:rPr>
  </w:style>
  <w:style w:type="paragraph" w:styleId="Ttulo2">
    <w:name w:val="heading 2"/>
    <w:basedOn w:val="Normal"/>
    <w:next w:val="Normal"/>
    <w:link w:val="Ttulo2Char"/>
    <w:uiPriority w:val="9"/>
    <w:unhideWhenUsed/>
    <w:qFormat/>
    <w:rsid w:val="0037636C"/>
    <w:pPr>
      <w:keepNext/>
      <w:outlineLvl w:val="1"/>
    </w:pPr>
    <w:rPr>
      <w:b/>
      <w:sz w:val="18"/>
    </w:rPr>
  </w:style>
  <w:style w:type="paragraph" w:styleId="Ttulo3">
    <w:name w:val="heading 3"/>
    <w:basedOn w:val="Normal"/>
    <w:next w:val="Normal"/>
    <w:uiPriority w:val="9"/>
    <w:semiHidden/>
    <w:unhideWhenUsed/>
    <w:qFormat/>
    <w:rsid w:val="005644DD"/>
    <w:pPr>
      <w:keepNext/>
      <w:keepLines/>
      <w:spacing w:before="280" w:after="80"/>
      <w:ind w:firstLine="0"/>
      <w:outlineLvl w:val="2"/>
    </w:pPr>
    <w:rPr>
      <w:rFonts w:eastAsia="Arial" w:cs="Arial"/>
      <w:b/>
      <w:sz w:val="28"/>
      <w:szCs w:val="28"/>
    </w:rPr>
  </w:style>
  <w:style w:type="paragraph" w:styleId="Ttulo4">
    <w:name w:val="heading 4"/>
    <w:basedOn w:val="Normal"/>
    <w:next w:val="Normal"/>
    <w:uiPriority w:val="9"/>
    <w:semiHidden/>
    <w:unhideWhenUsed/>
    <w:qFormat/>
    <w:rsid w:val="005644DD"/>
    <w:pPr>
      <w:keepNext/>
      <w:keepLines/>
      <w:spacing w:before="240" w:after="40"/>
      <w:ind w:firstLine="0"/>
      <w:outlineLvl w:val="3"/>
    </w:pPr>
    <w:rPr>
      <w:rFonts w:eastAsia="Arial" w:cs="Arial"/>
      <w:b/>
      <w:sz w:val="24"/>
      <w:szCs w:val="24"/>
    </w:rPr>
  </w:style>
  <w:style w:type="paragraph" w:styleId="Ttulo5">
    <w:name w:val="heading 5"/>
    <w:basedOn w:val="Normal"/>
    <w:next w:val="Normal"/>
    <w:uiPriority w:val="9"/>
    <w:semiHidden/>
    <w:unhideWhenUsed/>
    <w:qFormat/>
    <w:rsid w:val="005644DD"/>
    <w:pPr>
      <w:keepNext/>
      <w:keepLines/>
      <w:spacing w:before="220" w:after="40"/>
      <w:ind w:firstLine="0"/>
      <w:outlineLvl w:val="4"/>
    </w:pPr>
    <w:rPr>
      <w:rFonts w:eastAsia="Arial" w:cs="Arial"/>
      <w:b/>
      <w:sz w:val="22"/>
      <w:szCs w:val="22"/>
    </w:rPr>
  </w:style>
  <w:style w:type="paragraph" w:styleId="Ttulo6">
    <w:name w:val="heading 6"/>
    <w:basedOn w:val="Normal"/>
    <w:next w:val="Normal"/>
    <w:uiPriority w:val="9"/>
    <w:semiHidden/>
    <w:unhideWhenUsed/>
    <w:qFormat/>
    <w:rsid w:val="005644DD"/>
    <w:pPr>
      <w:keepNext/>
      <w:keepLines/>
      <w:spacing w:before="200" w:after="40"/>
      <w:ind w:firstLine="0"/>
      <w:outlineLvl w:val="5"/>
    </w:pPr>
    <w:rPr>
      <w:rFonts w:eastAsia="Arial" w:cs="Arial"/>
      <w:b/>
    </w:rPr>
  </w:style>
  <w:style w:type="paragraph" w:styleId="Ttulo7">
    <w:name w:val="heading 7"/>
    <w:basedOn w:val="Normal"/>
    <w:next w:val="Normal"/>
    <w:link w:val="Ttulo7Char"/>
    <w:uiPriority w:val="9"/>
    <w:semiHidden/>
    <w:unhideWhenUsed/>
    <w:rsid w:val="00F47D8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har">
    <w:name w:val="Título 2 Char"/>
    <w:basedOn w:val="Fontepargpadro"/>
    <w:link w:val="Ttulo2"/>
    <w:rsid w:val="0037636C"/>
    <w:rPr>
      <w:rFonts w:ascii="Arial" w:eastAsia="Times New Roman" w:hAnsi="Arial" w:cs="Times New Roman"/>
      <w:b/>
      <w:sz w:val="18"/>
      <w:szCs w:val="20"/>
      <w:lang w:val="en-US"/>
    </w:rPr>
  </w:style>
  <w:style w:type="character" w:customStyle="1" w:styleId="Ttulo7Char">
    <w:name w:val="Título 7 Char"/>
    <w:basedOn w:val="Fontepargpadro"/>
    <w:link w:val="Ttulo7"/>
    <w:uiPriority w:val="9"/>
    <w:semiHidden/>
    <w:rsid w:val="00F47D8D"/>
    <w:rPr>
      <w:rFonts w:asciiTheme="majorHAnsi" w:eastAsiaTheme="majorEastAsia" w:hAnsiTheme="majorHAnsi" w:cstheme="majorBidi"/>
      <w:i/>
      <w:iCs/>
      <w:color w:val="404040" w:themeColor="text1" w:themeTint="BF"/>
      <w:sz w:val="20"/>
      <w:szCs w:val="20"/>
    </w:rPr>
  </w:style>
  <w:style w:type="paragraph" w:customStyle="1" w:styleId="IDpaper-header">
    <w:name w:val="IDpaper-header"/>
    <w:basedOn w:val="Normal"/>
    <w:qFormat/>
    <w:rsid w:val="00F47D8D"/>
    <w:pPr>
      <w:spacing w:after="360" w:line="300" w:lineRule="auto"/>
      <w:ind w:firstLine="0"/>
      <w:jc w:val="right"/>
    </w:pPr>
    <w:rPr>
      <w:sz w:val="18"/>
    </w:rPr>
  </w:style>
  <w:style w:type="paragraph" w:customStyle="1" w:styleId="IDpaper-figure">
    <w:name w:val="IDpaper-figure"/>
    <w:basedOn w:val="IDpaper-figureCaption"/>
    <w:qFormat/>
    <w:rsid w:val="00367A7B"/>
    <w:pPr>
      <w:keepNext w:val="0"/>
      <w:spacing w:before="120" w:after="360"/>
    </w:pPr>
  </w:style>
  <w:style w:type="paragraph" w:customStyle="1" w:styleId="IDpaper-figureCaption">
    <w:name w:val="IDpaper-figureCaption"/>
    <w:basedOn w:val="Normal"/>
    <w:rsid w:val="00DB1E6A"/>
    <w:pPr>
      <w:keepNext/>
      <w:tabs>
        <w:tab w:val="left" w:pos="397"/>
      </w:tabs>
      <w:spacing w:before="360" w:after="120" w:line="300" w:lineRule="auto"/>
      <w:ind w:firstLine="0"/>
    </w:pPr>
    <w:rPr>
      <w:kern w:val="16"/>
      <w:sz w:val="18"/>
    </w:rPr>
  </w:style>
  <w:style w:type="paragraph" w:customStyle="1" w:styleId="IDpaper-Title">
    <w:name w:val="IDpaper-Title"/>
    <w:basedOn w:val="Normal"/>
    <w:rsid w:val="00F47D8D"/>
    <w:pPr>
      <w:widowControl w:val="0"/>
      <w:tabs>
        <w:tab w:val="left" w:pos="567"/>
      </w:tabs>
      <w:spacing w:after="240" w:line="300" w:lineRule="auto"/>
      <w:ind w:left="-397" w:firstLine="0"/>
      <w:outlineLvl w:val="0"/>
    </w:pPr>
    <w:rPr>
      <w:b/>
      <w:kern w:val="16"/>
      <w:sz w:val="28"/>
    </w:rPr>
  </w:style>
  <w:style w:type="paragraph" w:customStyle="1" w:styleId="IDpaper-Author">
    <w:name w:val="IDpaper-Author"/>
    <w:basedOn w:val="IDpaper-Title"/>
    <w:rsid w:val="007F1106"/>
    <w:pPr>
      <w:spacing w:after="1200"/>
    </w:pPr>
    <w:rPr>
      <w:b w:val="0"/>
      <w:bCs/>
      <w:sz w:val="22"/>
    </w:rPr>
  </w:style>
  <w:style w:type="paragraph" w:customStyle="1" w:styleId="IDpaper-Abstract">
    <w:name w:val="IDpaper-Abstract"/>
    <w:basedOn w:val="IDpaper-Text"/>
    <w:rsid w:val="009955B9"/>
    <w:pPr>
      <w:tabs>
        <w:tab w:val="clear" w:pos="284"/>
      </w:tabs>
      <w:spacing w:after="0" w:line="300" w:lineRule="auto"/>
      <w:ind w:firstLine="0"/>
    </w:pPr>
    <w:rPr>
      <w:i/>
      <w:iCs/>
      <w:sz w:val="18"/>
      <w:lang w:val="en-US"/>
    </w:rPr>
  </w:style>
  <w:style w:type="paragraph" w:customStyle="1" w:styleId="IDpaper-Text">
    <w:name w:val="IDpaper-Text"/>
    <w:basedOn w:val="Normal"/>
    <w:rsid w:val="0037636C"/>
    <w:pPr>
      <w:widowControl w:val="0"/>
      <w:tabs>
        <w:tab w:val="left" w:pos="284"/>
      </w:tabs>
      <w:spacing w:after="120"/>
    </w:pPr>
    <w:rPr>
      <w:kern w:val="16"/>
      <w:lang w:val="en-GB"/>
    </w:rPr>
  </w:style>
  <w:style w:type="paragraph" w:customStyle="1" w:styleId="IDpaper-heading1">
    <w:name w:val="IDpaper-heading1"/>
    <w:basedOn w:val="Normal"/>
    <w:next w:val="Normal-1st"/>
    <w:rsid w:val="00097DD8"/>
    <w:pPr>
      <w:keepNext/>
      <w:numPr>
        <w:numId w:val="5"/>
      </w:numPr>
      <w:spacing w:before="480" w:after="240" w:line="300" w:lineRule="auto"/>
      <w:outlineLvl w:val="0"/>
    </w:pPr>
    <w:rPr>
      <w:rFonts w:eastAsia="Arial"/>
      <w:b/>
      <w:bCs/>
      <w:kern w:val="16"/>
      <w:sz w:val="24"/>
      <w:szCs w:val="22"/>
    </w:rPr>
  </w:style>
  <w:style w:type="paragraph" w:customStyle="1" w:styleId="Normal-1st">
    <w:name w:val="Normal-1st"/>
    <w:basedOn w:val="Normal"/>
    <w:next w:val="Normal"/>
    <w:qFormat/>
    <w:rsid w:val="008F2F7B"/>
    <w:pPr>
      <w:ind w:firstLine="0"/>
    </w:pPr>
    <w:rPr>
      <w:rFonts w:eastAsia="Arial"/>
    </w:rPr>
  </w:style>
  <w:style w:type="paragraph" w:styleId="Rodap">
    <w:name w:val="footer"/>
    <w:basedOn w:val="Normal"/>
    <w:link w:val="RodapChar"/>
    <w:semiHidden/>
    <w:rsid w:val="0037636C"/>
    <w:pPr>
      <w:tabs>
        <w:tab w:val="center" w:pos="4419"/>
        <w:tab w:val="right" w:pos="8838"/>
      </w:tabs>
    </w:pPr>
  </w:style>
  <w:style w:type="character" w:customStyle="1" w:styleId="RodapChar">
    <w:name w:val="Rodapé Char"/>
    <w:basedOn w:val="Fontepargpadro"/>
    <w:link w:val="Rodap"/>
    <w:semiHidden/>
    <w:rsid w:val="0037636C"/>
    <w:rPr>
      <w:rFonts w:ascii="Arial" w:eastAsia="Times New Roman" w:hAnsi="Arial" w:cs="Times New Roman"/>
      <w:szCs w:val="20"/>
      <w:lang w:val="en-US"/>
    </w:rPr>
  </w:style>
  <w:style w:type="paragraph" w:customStyle="1" w:styleId="IDpaper-Tabletext">
    <w:name w:val="IDpaper-Table text"/>
    <w:basedOn w:val="Normal"/>
    <w:rsid w:val="00A05B07"/>
    <w:pPr>
      <w:widowControl w:val="0"/>
      <w:tabs>
        <w:tab w:val="left" w:pos="397"/>
      </w:tabs>
      <w:spacing w:line="300" w:lineRule="auto"/>
      <w:ind w:firstLine="0"/>
    </w:pPr>
    <w:rPr>
      <w:kern w:val="18"/>
      <w:sz w:val="18"/>
    </w:rPr>
  </w:style>
  <w:style w:type="paragraph" w:customStyle="1" w:styleId="Idpaper-TableHeading">
    <w:name w:val="Idpaper-Table Heading"/>
    <w:basedOn w:val="IDpaper-Tabletext"/>
    <w:rsid w:val="00A05B07"/>
    <w:rPr>
      <w:b/>
    </w:rPr>
  </w:style>
  <w:style w:type="character" w:styleId="Nmerodepgina">
    <w:name w:val="page number"/>
    <w:basedOn w:val="Fontepargpadro"/>
    <w:semiHidden/>
    <w:rsid w:val="0037636C"/>
  </w:style>
  <w:style w:type="character" w:styleId="Refdenotaderodap">
    <w:name w:val="footnote reference"/>
    <w:semiHidden/>
    <w:rsid w:val="0037636C"/>
    <w:rPr>
      <w:vertAlign w:val="superscript"/>
    </w:rPr>
  </w:style>
  <w:style w:type="paragraph" w:customStyle="1" w:styleId="IDpaper-heading2">
    <w:name w:val="IDpaper-heading2"/>
    <w:basedOn w:val="IDpaper-Text"/>
    <w:rsid w:val="00097DD8"/>
    <w:pPr>
      <w:keepNext/>
      <w:widowControl/>
      <w:numPr>
        <w:ilvl w:val="1"/>
        <w:numId w:val="5"/>
      </w:numPr>
      <w:tabs>
        <w:tab w:val="clear" w:pos="284"/>
      </w:tabs>
      <w:spacing w:before="240"/>
      <w:outlineLvl w:val="1"/>
    </w:pPr>
    <w:rPr>
      <w:b/>
      <w:bCs/>
      <w:lang w:val="pt-BR"/>
    </w:rPr>
  </w:style>
  <w:style w:type="paragraph" w:customStyle="1" w:styleId="IDpaper-Reference">
    <w:name w:val="IDpaper-Reference"/>
    <w:basedOn w:val="IDpaper-Text"/>
    <w:rsid w:val="00121FA9"/>
    <w:pPr>
      <w:spacing w:line="300" w:lineRule="auto"/>
      <w:ind w:left="284" w:hanging="284"/>
    </w:pPr>
  </w:style>
  <w:style w:type="paragraph" w:customStyle="1" w:styleId="IDpaper-heading3">
    <w:name w:val="IDpaper-heading3"/>
    <w:basedOn w:val="IDpaper-heading2"/>
    <w:next w:val="IDpaper-Text"/>
    <w:rsid w:val="00C45060"/>
    <w:pPr>
      <w:numPr>
        <w:ilvl w:val="2"/>
      </w:numPr>
      <w:outlineLvl w:val="2"/>
    </w:pPr>
    <w:rPr>
      <w:b w:val="0"/>
      <w:bCs w:val="0"/>
      <w:i/>
      <w:iCs/>
    </w:rPr>
  </w:style>
  <w:style w:type="paragraph" w:customStyle="1" w:styleId="IDpaper-Quotation">
    <w:name w:val="IDpaper-Quotation"/>
    <w:basedOn w:val="IDpaper-Text"/>
    <w:rsid w:val="00630C28"/>
    <w:pPr>
      <w:spacing w:before="240" w:after="240" w:line="300" w:lineRule="auto"/>
      <w:ind w:left="284" w:firstLine="0"/>
      <w:contextualSpacing/>
    </w:pPr>
    <w:rPr>
      <w:sz w:val="18"/>
      <w:szCs w:val="18"/>
      <w:lang w:val="pt-BR"/>
    </w:rPr>
  </w:style>
  <w:style w:type="paragraph" w:customStyle="1" w:styleId="IDpaper-Footnotetext">
    <w:name w:val="IDpaper-Footnote text"/>
    <w:basedOn w:val="Textodenotaderodap"/>
    <w:rsid w:val="0037636C"/>
    <w:pPr>
      <w:ind w:left="284" w:hanging="284"/>
    </w:pPr>
    <w:rPr>
      <w:kern w:val="16"/>
      <w:sz w:val="18"/>
    </w:rPr>
  </w:style>
  <w:style w:type="paragraph" w:styleId="Textodenotaderodap">
    <w:name w:val="footnote text"/>
    <w:basedOn w:val="Normal"/>
    <w:link w:val="TextodenotaderodapChar"/>
    <w:uiPriority w:val="99"/>
    <w:unhideWhenUsed/>
    <w:rsid w:val="00BB23A3"/>
    <w:pPr>
      <w:spacing w:before="60" w:line="300" w:lineRule="auto"/>
      <w:ind w:firstLine="0"/>
    </w:pPr>
    <w:rPr>
      <w:sz w:val="16"/>
    </w:rPr>
  </w:style>
  <w:style w:type="character" w:customStyle="1" w:styleId="TextodenotaderodapChar">
    <w:name w:val="Texto de nota de rodapé Char"/>
    <w:basedOn w:val="Fontepargpadro"/>
    <w:link w:val="Textodenotaderodap"/>
    <w:uiPriority w:val="99"/>
    <w:rsid w:val="00BB23A3"/>
    <w:rPr>
      <w:rFonts w:eastAsia="Times New Roman" w:cs="Times New Roman"/>
      <w:sz w:val="16"/>
      <w:szCs w:val="20"/>
    </w:rPr>
  </w:style>
  <w:style w:type="paragraph" w:styleId="Corpodetexto">
    <w:name w:val="Body Text"/>
    <w:basedOn w:val="Normal"/>
    <w:link w:val="CorpodetextoChar"/>
    <w:semiHidden/>
    <w:rsid w:val="0037636C"/>
    <w:rPr>
      <w:b/>
      <w:sz w:val="18"/>
    </w:rPr>
  </w:style>
  <w:style w:type="character" w:customStyle="1" w:styleId="CorpodetextoChar">
    <w:name w:val="Corpo de texto Char"/>
    <w:basedOn w:val="Fontepargpadro"/>
    <w:link w:val="Corpodetexto"/>
    <w:semiHidden/>
    <w:rsid w:val="0037636C"/>
    <w:rPr>
      <w:rFonts w:ascii="Arial" w:eastAsia="Times New Roman" w:hAnsi="Arial" w:cs="Times New Roman"/>
      <w:b/>
      <w:sz w:val="18"/>
      <w:szCs w:val="20"/>
      <w:lang w:val="en-US"/>
    </w:rPr>
  </w:style>
  <w:style w:type="paragraph" w:customStyle="1" w:styleId="IDpaper-TitleEnglish">
    <w:name w:val="IDpaper-TitleEnglish"/>
    <w:basedOn w:val="IDpaper-Title"/>
    <w:rsid w:val="00F47D8D"/>
    <w:pPr>
      <w:spacing w:after="360"/>
    </w:pPr>
    <w:rPr>
      <w:b w:val="0"/>
      <w:bCs/>
      <w:i/>
      <w:iCs/>
      <w:sz w:val="24"/>
      <w:lang w:val="en-US"/>
    </w:rPr>
  </w:style>
  <w:style w:type="paragraph" w:customStyle="1" w:styleId="IDpaper-Resumo">
    <w:name w:val="IDpaper-Resumo"/>
    <w:basedOn w:val="IDpaper-Abstract"/>
    <w:rsid w:val="009955B9"/>
    <w:rPr>
      <w:i w:val="0"/>
      <w:iCs w:val="0"/>
      <w:lang w:val="pt-BR"/>
    </w:rPr>
  </w:style>
  <w:style w:type="character" w:customStyle="1" w:styleId="IDpaper-Italic">
    <w:name w:val="IDpaper-Italic"/>
    <w:basedOn w:val="Fontepargpadro"/>
    <w:uiPriority w:val="1"/>
    <w:qFormat/>
    <w:rsid w:val="008963E3"/>
    <w:rPr>
      <w:i/>
    </w:rPr>
  </w:style>
  <w:style w:type="table" w:customStyle="1" w:styleId="a">
    <w:basedOn w:val="Tabelanormal"/>
    <w:tblPr>
      <w:tblStyleRowBandSize w:val="1"/>
      <w:tblStyleColBandSize w:val="1"/>
      <w:tblCellMar>
        <w:left w:w="115" w:type="dxa"/>
        <w:right w:w="115" w:type="dxa"/>
      </w:tblCellMar>
    </w:tblPr>
  </w:style>
  <w:style w:type="table" w:customStyle="1" w:styleId="a0">
    <w:basedOn w:val="Tabelanormal"/>
    <w:tblPr>
      <w:tblStyleRowBandSize w:val="1"/>
      <w:tblStyleColBandSize w:val="1"/>
      <w:tblCellMar>
        <w:left w:w="115" w:type="dxa"/>
        <w:right w:w="115" w:type="dxa"/>
      </w:tblCellMar>
    </w:tblPr>
  </w:style>
  <w:style w:type="table" w:customStyle="1" w:styleId="a1">
    <w:basedOn w:val="Tabelanormal"/>
    <w:tblPr>
      <w:tblStyleRowBandSize w:val="1"/>
      <w:tblStyleColBandSize w:val="1"/>
      <w:tblCellMar>
        <w:left w:w="115" w:type="dxa"/>
        <w:right w:w="115" w:type="dxa"/>
      </w:tblCellMar>
    </w:tblPr>
  </w:style>
  <w:style w:type="table" w:customStyle="1" w:styleId="a2">
    <w:basedOn w:val="Tabelanormal"/>
    <w:tblPr>
      <w:tblStyleRowBandSize w:val="1"/>
      <w:tblStyleColBandSize w:val="1"/>
      <w:tblCellMar>
        <w:left w:w="115" w:type="dxa"/>
        <w:right w:w="115" w:type="dxa"/>
      </w:tblCellMar>
    </w:tblPr>
  </w:style>
  <w:style w:type="table" w:customStyle="1" w:styleId="a3">
    <w:basedOn w:val="Tabelanormal"/>
    <w:tblPr>
      <w:tblStyleRowBandSize w:val="1"/>
      <w:tblStyleColBandSize w:val="1"/>
      <w:tblCellMar>
        <w:left w:w="115" w:type="dxa"/>
        <w:right w:w="115" w:type="dxa"/>
      </w:tblCellMar>
    </w:tblPr>
  </w:style>
  <w:style w:type="paragraph" w:styleId="Textodebalo">
    <w:name w:val="Balloon Text"/>
    <w:basedOn w:val="Normal"/>
    <w:link w:val="TextodebaloChar"/>
    <w:uiPriority w:val="99"/>
    <w:semiHidden/>
    <w:unhideWhenUsed/>
    <w:rsid w:val="00C62586"/>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C62586"/>
    <w:rPr>
      <w:rFonts w:ascii="Lucida Grande" w:eastAsia="Times New Roman" w:hAnsi="Lucida Grande" w:cs="Lucida Grande"/>
      <w:sz w:val="18"/>
      <w:szCs w:val="18"/>
      <w:lang w:val="en-US"/>
    </w:rPr>
  </w:style>
  <w:style w:type="table" w:customStyle="1" w:styleId="IDpaper-Table">
    <w:name w:val="IDpaper-Table"/>
    <w:basedOn w:val="Tabelanormal"/>
    <w:uiPriority w:val="99"/>
    <w:rsid w:val="00367A7B"/>
    <w:tblPr>
      <w:tblBorders>
        <w:top w:val="single" w:sz="8" w:space="0" w:color="auto"/>
        <w:bottom w:val="single" w:sz="8" w:space="0" w:color="auto"/>
      </w:tblBorders>
      <w:tblCellMar>
        <w:top w:w="57" w:type="dxa"/>
        <w:left w:w="142" w:type="dxa"/>
        <w:bottom w:w="57" w:type="dxa"/>
        <w:right w:w="142" w:type="dxa"/>
      </w:tblCellMar>
    </w:tblPr>
    <w:tblStylePr w:type="firstRow">
      <w:rPr>
        <w:rFonts w:ascii="Arial" w:hAnsi="Arial"/>
        <w:sz w:val="16"/>
      </w:rPr>
      <w:tblPr>
        <w:tblCellMar>
          <w:top w:w="85" w:type="dxa"/>
          <w:left w:w="142" w:type="dxa"/>
          <w:bottom w:w="57" w:type="dxa"/>
          <w:right w:w="142" w:type="dxa"/>
        </w:tblCellMar>
      </w:tblPr>
      <w:tcPr>
        <w:tcBorders>
          <w:bottom w:val="single" w:sz="4" w:space="0" w:color="auto"/>
        </w:tcBorders>
      </w:tcPr>
    </w:tblStylePr>
  </w:style>
  <w:style w:type="paragraph" w:customStyle="1" w:styleId="IDpaper-Palavras-chave">
    <w:name w:val="IDpaper-Palavras-chave"/>
    <w:basedOn w:val="IDpaper-Resumo"/>
    <w:qFormat/>
    <w:rsid w:val="009955B9"/>
    <w:pPr>
      <w:spacing w:after="180"/>
    </w:pPr>
    <w:rPr>
      <w:rFonts w:eastAsia="Arial"/>
    </w:rPr>
  </w:style>
  <w:style w:type="paragraph" w:customStyle="1" w:styleId="IDpaper-keywords">
    <w:name w:val="IDpaper-keywords"/>
    <w:basedOn w:val="IDpaper-Abstract"/>
    <w:qFormat/>
    <w:rsid w:val="009955B9"/>
    <w:pPr>
      <w:spacing w:before="480" w:after="180"/>
    </w:pPr>
    <w:rPr>
      <w:rFonts w:eastAsia="Arial"/>
    </w:rPr>
  </w:style>
  <w:style w:type="table" w:styleId="Tabelacomgrade">
    <w:name w:val="Table Grid"/>
    <w:basedOn w:val="Tabelanormal"/>
    <w:uiPriority w:val="59"/>
    <w:rsid w:val="006F60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Dpaper-CIDI-Info">
    <w:name w:val="IDpaper-CIDI-Info"/>
    <w:basedOn w:val="IDpaper-Footnotetext"/>
    <w:qFormat/>
    <w:rsid w:val="00E67FC8"/>
    <w:pPr>
      <w:spacing w:before="0" w:line="264" w:lineRule="auto"/>
      <w:ind w:left="0" w:firstLine="0"/>
    </w:pPr>
    <w:rPr>
      <w:sz w:val="16"/>
      <w:szCs w:val="16"/>
    </w:rPr>
  </w:style>
  <w:style w:type="character" w:customStyle="1" w:styleId="IDpaper-Bold">
    <w:name w:val="IDpaper-Bold"/>
    <w:basedOn w:val="Fontepargpadro"/>
    <w:uiPriority w:val="1"/>
    <w:qFormat/>
    <w:rsid w:val="004F064F"/>
    <w:rPr>
      <w:b/>
    </w:rPr>
  </w:style>
  <w:style w:type="paragraph" w:customStyle="1" w:styleId="IDpaper-CIDI-Info-EN">
    <w:name w:val="IDpaper-CIDI-Info-EN"/>
    <w:basedOn w:val="IDpaper-CIDI-Info"/>
    <w:qFormat/>
    <w:rsid w:val="004F064F"/>
    <w:rPr>
      <w:lang w:val="en-US"/>
    </w:rPr>
  </w:style>
  <w:style w:type="paragraph" w:customStyle="1" w:styleId="IDpaper-footer">
    <w:name w:val="IDpaper-footer"/>
    <w:basedOn w:val="Normal"/>
    <w:qFormat/>
    <w:rsid w:val="00F47D8D"/>
    <w:pPr>
      <w:spacing w:line="300" w:lineRule="auto"/>
      <w:ind w:firstLine="0"/>
    </w:pPr>
    <w:rPr>
      <w:sz w:val="16"/>
    </w:rPr>
  </w:style>
  <w:style w:type="paragraph" w:customStyle="1" w:styleId="IDpaper-footer-EN">
    <w:name w:val="IDpaper-footer-EN"/>
    <w:basedOn w:val="IDpaper-footer"/>
    <w:qFormat/>
    <w:rsid w:val="00F24775"/>
    <w:rPr>
      <w:i/>
      <w:lang w:val="en-US"/>
    </w:rPr>
  </w:style>
  <w:style w:type="character" w:customStyle="1" w:styleId="IDpaper-superscript">
    <w:name w:val="IDpaper-superscript"/>
    <w:basedOn w:val="Fontepargpadro"/>
    <w:uiPriority w:val="1"/>
    <w:qFormat/>
    <w:rsid w:val="00F24775"/>
    <w:rPr>
      <w:vertAlign w:val="superscript"/>
    </w:rPr>
  </w:style>
  <w:style w:type="character" w:styleId="HiperlinkVisitado">
    <w:name w:val="FollowedHyperlink"/>
    <w:basedOn w:val="Fontepargpadro"/>
    <w:uiPriority w:val="99"/>
    <w:semiHidden/>
    <w:unhideWhenUsed/>
    <w:rsid w:val="008F2F7B"/>
    <w:rPr>
      <w:color w:val="954F72" w:themeColor="followedHyperlink"/>
      <w:u w:val="single"/>
    </w:rPr>
  </w:style>
  <w:style w:type="paragraph" w:customStyle="1" w:styleId="IDpaper-List-Bullets">
    <w:name w:val="IDpaper-List-Bullets"/>
    <w:qFormat/>
    <w:rsid w:val="00FE5112"/>
    <w:pPr>
      <w:tabs>
        <w:tab w:val="left" w:pos="709"/>
      </w:tabs>
      <w:spacing w:before="240" w:after="240"/>
      <w:ind w:left="720" w:hanging="720"/>
      <w:contextualSpacing/>
    </w:pPr>
    <w:rPr>
      <w:rFonts w:cs="Times New Roman"/>
    </w:rPr>
  </w:style>
  <w:style w:type="paragraph" w:customStyle="1" w:styleId="IDpaper-List-Numbers">
    <w:name w:val="IDpaper-List-Numbers"/>
    <w:basedOn w:val="IDpaper-List-Bullets"/>
    <w:qFormat/>
    <w:rsid w:val="00F07199"/>
    <w:pPr>
      <w:numPr>
        <w:numId w:val="3"/>
      </w:numPr>
      <w:tabs>
        <w:tab w:val="clear" w:pos="709"/>
      </w:tabs>
    </w:pPr>
  </w:style>
  <w:style w:type="paragraph" w:customStyle="1" w:styleId="FootnoteSeparator">
    <w:name w:val="Footnote Separator"/>
    <w:basedOn w:val="Textodenotaderodap"/>
    <w:qFormat/>
    <w:rsid w:val="0077064E"/>
    <w:pPr>
      <w:spacing w:before="240"/>
    </w:pPr>
  </w:style>
  <w:style w:type="character" w:customStyle="1" w:styleId="IDpaper-italic-EN">
    <w:name w:val="IDpaper-italic-EN"/>
    <w:basedOn w:val="IDpaper-Italic"/>
    <w:uiPriority w:val="1"/>
    <w:qFormat/>
    <w:rsid w:val="00AE5030"/>
    <w:rPr>
      <w:i/>
      <w:lang w:val="en-US"/>
    </w:rPr>
  </w:style>
  <w:style w:type="paragraph" w:customStyle="1" w:styleId="IDpaper-heading1-unnumbered">
    <w:name w:val="IDpaper-heading1-unnumbered"/>
    <w:basedOn w:val="IDpaper-heading1"/>
    <w:qFormat/>
    <w:rsid w:val="00AB52D5"/>
    <w:pPr>
      <w:numPr>
        <w:numId w:val="0"/>
      </w:numPr>
      <w:tabs>
        <w:tab w:val="num" w:pos="720"/>
      </w:tabs>
    </w:pPr>
  </w:style>
  <w:style w:type="character" w:styleId="Hyperlink">
    <w:name w:val="Hyperlink"/>
    <w:basedOn w:val="Fontepargpadro"/>
    <w:uiPriority w:val="99"/>
    <w:unhideWhenUsed/>
    <w:rsid w:val="0086771D"/>
    <w:rPr>
      <w:color w:val="4472C4" w:themeColor="accent1"/>
      <w:u w:val="none"/>
    </w:rPr>
  </w:style>
  <w:style w:type="paragraph" w:styleId="Cabealho">
    <w:name w:val="header"/>
    <w:basedOn w:val="Normal"/>
    <w:link w:val="CabealhoChar"/>
    <w:uiPriority w:val="99"/>
    <w:unhideWhenUsed/>
    <w:rsid w:val="00E67FC8"/>
    <w:pPr>
      <w:tabs>
        <w:tab w:val="center" w:pos="4320"/>
        <w:tab w:val="right" w:pos="8640"/>
      </w:tabs>
      <w:spacing w:line="240" w:lineRule="auto"/>
    </w:pPr>
  </w:style>
  <w:style w:type="character" w:customStyle="1" w:styleId="CabealhoChar">
    <w:name w:val="Cabeçalho Char"/>
    <w:basedOn w:val="Fontepargpadro"/>
    <w:link w:val="Cabealho"/>
    <w:uiPriority w:val="99"/>
    <w:rsid w:val="00E67FC8"/>
    <w:rPr>
      <w:rFonts w:eastAsia="Times New Roman" w:cs="Times New Roman"/>
      <w:sz w:val="20"/>
      <w:szCs w:val="20"/>
    </w:rPr>
  </w:style>
  <w:style w:type="paragraph" w:customStyle="1" w:styleId="IDpaper-tableCaption">
    <w:name w:val="IDpaper-tableCaption"/>
    <w:basedOn w:val="IDpaper-figureCaption"/>
    <w:qFormat/>
    <w:rsid w:val="00E80298"/>
  </w:style>
  <w:style w:type="character" w:customStyle="1" w:styleId="IDpaper-Underline">
    <w:name w:val="IDpaper-Underline"/>
    <w:basedOn w:val="Fontepargpadro"/>
    <w:uiPriority w:val="1"/>
    <w:qFormat/>
    <w:rsid w:val="00B925CF"/>
    <w:rPr>
      <w:u w:val="single"/>
    </w:rPr>
  </w:style>
  <w:style w:type="character" w:customStyle="1" w:styleId="MenoPendente1">
    <w:name w:val="Menção Pendente1"/>
    <w:basedOn w:val="Fontepargpadro"/>
    <w:uiPriority w:val="99"/>
    <w:semiHidden/>
    <w:unhideWhenUsed/>
    <w:rsid w:val="008826FF"/>
    <w:rPr>
      <w:color w:val="605E5C"/>
      <w:shd w:val="clear" w:color="auto" w:fill="E1DFDD"/>
    </w:rPr>
  </w:style>
  <w:style w:type="table" w:customStyle="1" w:styleId="a4">
    <w:basedOn w:val="Tabelanormal"/>
    <w:tblPr>
      <w:tblStyleRowBandSize w:val="1"/>
      <w:tblStyleColBandSize w:val="1"/>
      <w:tblCellMar>
        <w:top w:w="57" w:type="dxa"/>
        <w:left w:w="142" w:type="dxa"/>
        <w:bottom w:w="57" w:type="dxa"/>
        <w:right w:w="142"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5">
    <w:basedOn w:val="Tabelanormal"/>
    <w:tblPr>
      <w:tblStyleRowBandSize w:val="1"/>
      <w:tblStyleColBandSize w:val="1"/>
      <w:tblCellMar>
        <w:top w:w="57" w:type="dxa"/>
        <w:left w:w="142" w:type="dxa"/>
        <w:bottom w:w="57" w:type="dxa"/>
        <w:right w:w="142"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6">
    <w:basedOn w:val="Tabelanormal"/>
    <w:tblPr>
      <w:tblStyleRowBandSize w:val="1"/>
      <w:tblStyleColBandSize w:val="1"/>
      <w:tblCellMar>
        <w:top w:w="57" w:type="dxa"/>
        <w:left w:w="142" w:type="dxa"/>
        <w:bottom w:w="57" w:type="dxa"/>
        <w:right w:w="142"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7">
    <w:basedOn w:val="Tabelanormal"/>
    <w:tblPr>
      <w:tblStyleRowBandSize w:val="1"/>
      <w:tblStyleColBandSize w:val="1"/>
      <w:tblCellMar>
        <w:top w:w="57" w:type="dxa"/>
        <w:left w:w="142" w:type="dxa"/>
        <w:bottom w:w="57" w:type="dxa"/>
        <w:right w:w="142" w:type="dxa"/>
      </w:tblCellMar>
    </w:tblPr>
  </w:style>
  <w:style w:type="paragraph" w:styleId="Textodecomentrio">
    <w:name w:val="annotation text"/>
    <w:basedOn w:val="Normal"/>
    <w:link w:val="TextodecomentrioChar"/>
    <w:uiPriority w:val="99"/>
    <w:semiHidden/>
    <w:unhideWhenUsed/>
    <w:pPr>
      <w:spacing w:line="240" w:lineRule="auto"/>
    </w:pPr>
  </w:style>
  <w:style w:type="character" w:customStyle="1" w:styleId="TextodecomentrioChar">
    <w:name w:val="Texto de comentário Char"/>
    <w:basedOn w:val="Fontepargpadro"/>
    <w:link w:val="Textodecomentrio"/>
    <w:uiPriority w:val="99"/>
    <w:semiHidden/>
    <w:rPr>
      <w:rFonts w:eastAsia="Times New Roman" w:cs="Times New Roman"/>
    </w:rPr>
  </w:style>
  <w:style w:type="character" w:styleId="Refdecomentrio">
    <w:name w:val="annotation reference"/>
    <w:basedOn w:val="Fontepargpadro"/>
    <w:uiPriority w:val="99"/>
    <w:semiHidden/>
    <w:unhideWhenUsed/>
    <w:rPr>
      <w:sz w:val="16"/>
      <w:szCs w:val="16"/>
    </w:rPr>
  </w:style>
  <w:style w:type="character" w:styleId="MenoPendente">
    <w:name w:val="Unresolved Mention"/>
    <w:basedOn w:val="Fontepargpadro"/>
    <w:uiPriority w:val="99"/>
    <w:semiHidden/>
    <w:unhideWhenUsed/>
    <w:rsid w:val="00BD55D4"/>
    <w:rPr>
      <w:color w:val="605E5C"/>
      <w:shd w:val="clear" w:color="auto" w:fill="E1DFDD"/>
    </w:rPr>
  </w:style>
  <w:style w:type="paragraph" w:styleId="Subttulo">
    <w:name w:val="Subtitle"/>
    <w:basedOn w:val="Normal"/>
    <w:next w:val="Normal"/>
    <w:uiPriority w:val="11"/>
    <w:qFormat/>
    <w:pPr>
      <w:keepNext/>
      <w:keepLines/>
      <w:tabs>
        <w:tab w:val="left" w:pos="567"/>
      </w:tabs>
      <w:spacing w:after="200" w:line="276" w:lineRule="auto"/>
      <w:ind w:left="-397" w:firstLine="0"/>
    </w:pPr>
    <w:rPr>
      <w:i/>
      <w:sz w:val="24"/>
      <w:szCs w:val="24"/>
    </w:rPr>
  </w:style>
  <w:style w:type="table" w:customStyle="1" w:styleId="a8">
    <w:basedOn w:val="TableNormal2"/>
    <w:tblPr>
      <w:tblStyleRowBandSize w:val="1"/>
      <w:tblStyleColBandSize w:val="1"/>
      <w:tblCellMar>
        <w:top w:w="57" w:type="dxa"/>
        <w:left w:w="142" w:type="dxa"/>
        <w:bottom w:w="57" w:type="dxa"/>
        <w:right w:w="142"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9">
    <w:basedOn w:val="TableNormal2"/>
    <w:tblPr>
      <w:tblStyleRowBandSize w:val="1"/>
      <w:tblStyleColBandSize w:val="1"/>
      <w:tblCellMar>
        <w:top w:w="57" w:type="dxa"/>
        <w:left w:w="142" w:type="dxa"/>
        <w:bottom w:w="57" w:type="dxa"/>
        <w:right w:w="142"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a">
    <w:basedOn w:val="TableNormal2"/>
    <w:tblPr>
      <w:tblStyleRowBandSize w:val="1"/>
      <w:tblStyleColBandSize w:val="1"/>
      <w:tblCellMar>
        <w:top w:w="57" w:type="dxa"/>
        <w:left w:w="142" w:type="dxa"/>
        <w:bottom w:w="57" w:type="dxa"/>
        <w:right w:w="142"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0" w:type="dxa"/>
        <w:left w:w="115" w:type="dxa"/>
        <w:bottom w:w="0" w:type="dxa"/>
        <w:right w:w="115"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d">
    <w:basedOn w:val="TableNormal2"/>
    <w:tblPr>
      <w:tblStyleRowBandSize w:val="1"/>
      <w:tblStyleColBandSize w:val="1"/>
      <w:tblCellMar>
        <w:top w:w="0" w:type="dxa"/>
        <w:left w:w="115" w:type="dxa"/>
        <w:bottom w:w="0" w:type="dxa"/>
        <w:right w:w="115"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e">
    <w:basedOn w:val="TableNormal2"/>
    <w:tblPr>
      <w:tblStyleRowBandSize w:val="1"/>
      <w:tblStyleColBandSize w:val="1"/>
      <w:tblCellMar>
        <w:top w:w="0" w:type="dxa"/>
        <w:left w:w="115" w:type="dxa"/>
        <w:bottom w:w="0" w:type="dxa"/>
        <w:right w:w="115" w:type="dxa"/>
      </w:tblCellMar>
    </w:tblPr>
  </w:style>
  <w:style w:type="table" w:customStyle="1" w:styleId="af">
    <w:basedOn w:val="TableNormal2"/>
    <w:tblPr>
      <w:tblStyleRowBandSize w:val="1"/>
      <w:tblStyleColBandSize w:val="1"/>
      <w:tblCellMar>
        <w:top w:w="0" w:type="dxa"/>
        <w:left w:w="115" w:type="dxa"/>
        <w:bottom w:w="0" w:type="dxa"/>
        <w:right w:w="115"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f0">
    <w:basedOn w:val="TableNormal2"/>
    <w:tblPr>
      <w:tblStyleRowBandSize w:val="1"/>
      <w:tblStyleColBandSize w:val="1"/>
      <w:tblCellMar>
        <w:top w:w="0" w:type="dxa"/>
        <w:left w:w="115" w:type="dxa"/>
        <w:bottom w:w="0" w:type="dxa"/>
        <w:right w:w="115"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f1">
    <w:basedOn w:val="TableNormal2"/>
    <w:tblPr>
      <w:tblStyleRowBandSize w:val="1"/>
      <w:tblStyleColBandSize w:val="1"/>
      <w:tblCellMar>
        <w:top w:w="0" w:type="dxa"/>
        <w:left w:w="115" w:type="dxa"/>
        <w:bottom w:w="0" w:type="dxa"/>
        <w:right w:w="115" w:type="dxa"/>
      </w:tblCellMar>
    </w:tblPr>
  </w:style>
  <w:style w:type="table" w:customStyle="1" w:styleId="af2">
    <w:basedOn w:val="TableNormal2"/>
    <w:tblPr>
      <w:tblStyleRowBandSize w:val="1"/>
      <w:tblStyleColBandSize w:val="1"/>
      <w:tblCellMar>
        <w:top w:w="0" w:type="dxa"/>
        <w:left w:w="115" w:type="dxa"/>
        <w:bottom w:w="0" w:type="dxa"/>
        <w:right w:w="115"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f3">
    <w:basedOn w:val="TableNormal2"/>
    <w:tblPr>
      <w:tblStyleRowBandSize w:val="1"/>
      <w:tblStyleColBandSize w:val="1"/>
      <w:tblCellMar>
        <w:top w:w="0" w:type="dxa"/>
        <w:left w:w="115" w:type="dxa"/>
        <w:bottom w:w="0" w:type="dxa"/>
        <w:right w:w="115"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f4">
    <w:basedOn w:val="TableNormal2"/>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c.cidi2025@sbdi.org.br" TargetMode="External"/><Relationship Id="rId13" Type="http://schemas.openxmlformats.org/officeDocument/2006/relationships/hyperlink" Target="https://apastyle.apa.org/style-grammar-guidelines/reference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apastyle.apa.org/style-grammar-guidelines/referenc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nfodesign.org.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en3.com.br/cidi202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5151/designpro-CIDI2015-cidi_93" TargetMode="External"/><Relationship Id="rId23" Type="http://schemas.openxmlformats.org/officeDocument/2006/relationships/fontTable" Target="fontTable.xml"/><Relationship Id="rId10" Type="http://schemas.openxmlformats.org/officeDocument/2006/relationships/hyperlink" Target="mailto:sc.cidi2025@sbdi.org.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c.cidi2025@sbdi.org.br" TargetMode="External"/><Relationship Id="rId14" Type="http://schemas.openxmlformats.org/officeDocument/2006/relationships/hyperlink" Target="https://www.aiga.org/about/"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QaG9DDNXhepcP0G2kyIfsQrtng==">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3180</Words>
  <Characters>17175</Characters>
  <Application>Microsoft Office Word</Application>
  <DocSecurity>0</DocSecurity>
  <Lines>143</Lines>
  <Paragraphs>40</Paragraphs>
  <ScaleCrop>false</ScaleCrop>
  <Company/>
  <LinksUpToDate>false</LinksUpToDate>
  <CharactersWithSpaces>20315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Siqueira</dc:creator>
  <cp:lastModifiedBy>Leonardo Siqueira</cp:lastModifiedBy>
  <cp:revision>2</cp:revision>
  <dcterms:created xsi:type="dcterms:W3CDTF">2024-11-30T14:34:00Z</dcterms:created>
  <dcterms:modified xsi:type="dcterms:W3CDTF">2025-02-17T23:14:00Z</dcterms:modified>
</cp:coreProperties>
</file>